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F62E8" w:rsidRDefault="003F62E8" w:rsidP="00BE46FB">
      <w:pPr>
        <w:sectPr w:rsidR="003F62E8" w:rsidSect="003F62E8">
          <w:headerReference w:type="default" r:id="rId9"/>
          <w:headerReference w:type="first" r:id="rId10"/>
          <w:pgSz w:w="12240" w:h="15840"/>
          <w:pgMar w:top="1440" w:right="1440" w:bottom="1440" w:left="1440" w:header="720" w:footer="720" w:gutter="0"/>
          <w:cols w:space="720"/>
          <w:titlePg/>
          <w:docGrid w:linePitch="360"/>
        </w:sectPr>
      </w:pPr>
    </w:p>
    <w:p w:rsidR="004176D3" w:rsidRPr="003028EC" w:rsidRDefault="00E077DD" w:rsidP="003028EC">
      <w:pPr>
        <w:pStyle w:val="Heading4"/>
      </w:pPr>
      <w:r>
        <w:t>May 2</w:t>
      </w:r>
      <w:r w:rsidR="003D1AB2">
        <w:t>, 2018</w:t>
      </w:r>
      <w:r w:rsidR="00780B09" w:rsidRPr="003028EC">
        <w:t xml:space="preserve"> | FOR IMMEDIATE RELEASE</w:t>
      </w:r>
    </w:p>
    <w:p w:rsidR="004176D3" w:rsidRPr="003028EC" w:rsidRDefault="00E077DD" w:rsidP="003028EC">
      <w:pPr>
        <w:pStyle w:val="Title"/>
      </w:pPr>
      <w:r>
        <w:t xml:space="preserve">Third Annual ‘Share the River </w:t>
      </w:r>
      <w:proofErr w:type="spellStart"/>
      <w:r>
        <w:t>Nordeast</w:t>
      </w:r>
      <w:proofErr w:type="spellEnd"/>
      <w:r>
        <w:t>’ Scheduled for June 27</w:t>
      </w:r>
    </w:p>
    <w:p w:rsidR="0052048C" w:rsidRPr="0052048C" w:rsidRDefault="00B478EB" w:rsidP="00780B09">
      <w:pPr>
        <w:pStyle w:val="Subtitle"/>
      </w:pPr>
      <w:r>
        <w:t>Public invited to e</w:t>
      </w:r>
      <w:r w:rsidR="00E077DD">
        <w:t>xperience the Mississippi River in an evening of community, canoeing and cookies</w:t>
      </w:r>
      <w:r>
        <w:t>.</w:t>
      </w:r>
    </w:p>
    <w:p w:rsidR="00D206F6" w:rsidRDefault="0052048C" w:rsidP="002C5B38">
      <w:pPr>
        <w:pStyle w:val="PRBodyText"/>
      </w:pPr>
      <w:r>
        <w:t>MINNEAPOLIS —</w:t>
      </w:r>
      <w:r w:rsidR="00E1116B">
        <w:t>The Mississippi Watershed Management Organization invites community members to a fami</w:t>
      </w:r>
      <w:r w:rsidR="003D1AB2">
        <w:t>ly-friendly evening of cookies</w:t>
      </w:r>
      <w:r w:rsidR="00E1116B">
        <w:t xml:space="preserve"> and can</w:t>
      </w:r>
      <w:r w:rsidR="00D206F6">
        <w:t>oeing on the Mississippi River</w:t>
      </w:r>
      <w:r w:rsidR="00CA44F7">
        <w:t xml:space="preserve"> on </w:t>
      </w:r>
      <w:r w:rsidR="0056720F">
        <w:t>Wednesday, June 27</w:t>
      </w:r>
      <w:r w:rsidR="003D1AB2">
        <w:t>, 2018</w:t>
      </w:r>
      <w:r w:rsidR="00CA44F7" w:rsidRPr="00CA44F7">
        <w:t>, from 5 p.m. to 8 p.m.</w:t>
      </w:r>
    </w:p>
    <w:p w:rsidR="002C5B38" w:rsidRDefault="00E1116B" w:rsidP="002C5B38">
      <w:pPr>
        <w:pStyle w:val="PRBodyText"/>
      </w:pPr>
      <w:r>
        <w:t xml:space="preserve">The </w:t>
      </w:r>
      <w:r w:rsidR="0056720F">
        <w:t>third</w:t>
      </w:r>
      <w:r>
        <w:t xml:space="preserve"> annual Share the River Nordeast event offers vis</w:t>
      </w:r>
      <w:r w:rsidR="00E077DD">
        <w:t>itors the chance to take a free</w:t>
      </w:r>
      <w:r>
        <w:t xml:space="preserve"> introductory canoe ride on the </w:t>
      </w:r>
      <w:r w:rsidR="00367BF6">
        <w:t xml:space="preserve">Mississippi River with experienced guides. Attendees can also enjoy </w:t>
      </w:r>
      <w:r w:rsidR="0056720F">
        <w:t xml:space="preserve">a </w:t>
      </w:r>
      <w:r w:rsidR="00CA44F7">
        <w:t xml:space="preserve">complimentary </w:t>
      </w:r>
      <w:r w:rsidR="0056720F">
        <w:t>cookie from</w:t>
      </w:r>
      <w:r w:rsidR="00E077DD">
        <w:t xml:space="preserve"> North Minneapolis nonprofit bakery</w:t>
      </w:r>
      <w:r w:rsidR="0056720F">
        <w:t xml:space="preserve"> </w:t>
      </w:r>
      <w:hyperlink r:id="rId11" w:history="1">
        <w:r w:rsidR="0056720F" w:rsidRPr="005360F1">
          <w:rPr>
            <w:rStyle w:val="Hyperlink"/>
          </w:rPr>
          <w:t>Cooki</w:t>
        </w:r>
        <w:bookmarkStart w:id="0" w:name="_GoBack"/>
        <w:bookmarkEnd w:id="0"/>
        <w:r w:rsidR="0056720F" w:rsidRPr="005360F1">
          <w:rPr>
            <w:rStyle w:val="Hyperlink"/>
          </w:rPr>
          <w:t>e Cart</w:t>
        </w:r>
      </w:hyperlink>
      <w:r w:rsidR="00CA44F7">
        <w:t xml:space="preserve"> and </w:t>
      </w:r>
      <w:r w:rsidR="00367BF6">
        <w:t>tour indoor and outdoor</w:t>
      </w:r>
      <w:r w:rsidR="00CA44F7">
        <w:t xml:space="preserve"> exhibits at the MWMO</w:t>
      </w:r>
      <w:r w:rsidR="005360F1">
        <w:t>’s</w:t>
      </w:r>
      <w:r w:rsidR="00CA44F7">
        <w:t xml:space="preserve"> Stormwater Park and Learning Center in Northeast Minneapolis</w:t>
      </w:r>
      <w:r>
        <w:t xml:space="preserve">. </w:t>
      </w:r>
    </w:p>
    <w:p w:rsidR="00E1116B" w:rsidRDefault="00E1116B" w:rsidP="002C5B38">
      <w:pPr>
        <w:pStyle w:val="PRBodyText"/>
      </w:pPr>
      <w:r>
        <w:t>“</w:t>
      </w:r>
      <w:r w:rsidR="00E077DD">
        <w:t xml:space="preserve">Paddling the Mississippi River is an amazing experience, and Share the River </w:t>
      </w:r>
      <w:proofErr w:type="spellStart"/>
      <w:r w:rsidR="00E077DD">
        <w:t>Nordeast</w:t>
      </w:r>
      <w:proofErr w:type="spellEnd"/>
      <w:r w:rsidR="00E077DD">
        <w:t xml:space="preserve"> offers a fun, safe, and family-friendly way to </w:t>
      </w:r>
      <w:r w:rsidR="00B478EB">
        <w:t>connect with this natural wonder</w:t>
      </w:r>
      <w:r>
        <w:t>,” said MWMO Executive Director Doug Snyder. “</w:t>
      </w:r>
      <w:r w:rsidR="00717BD5">
        <w:t>The river is an extremely valuable resource, and we want people to see that it is something worth protecting.</w:t>
      </w:r>
      <w:r>
        <w:t>”</w:t>
      </w:r>
    </w:p>
    <w:p w:rsidR="00D206F6" w:rsidRDefault="00AA6454" w:rsidP="002C5B38">
      <w:pPr>
        <w:pStyle w:val="PRBodyText"/>
      </w:pPr>
      <w:r>
        <w:t>C</w:t>
      </w:r>
      <w:r w:rsidR="00D206F6">
        <w:t xml:space="preserve">anoe trips will be led by </w:t>
      </w:r>
      <w:r w:rsidR="00D206F6" w:rsidRPr="00D206F6">
        <w:t>National Park Service</w:t>
      </w:r>
      <w:r w:rsidR="00202E63">
        <w:t xml:space="preserve"> rangers and staff from the</w:t>
      </w:r>
      <w:r w:rsidR="00D206F6" w:rsidRPr="00D206F6">
        <w:t xml:space="preserve"> Mississippi Park Connection and Wilderness Inquiry</w:t>
      </w:r>
      <w:r w:rsidR="00D206F6">
        <w:t xml:space="preserve">. </w:t>
      </w:r>
      <w:r w:rsidR="00D206F6" w:rsidRPr="00D206F6">
        <w:t xml:space="preserve">In addition to learning </w:t>
      </w:r>
      <w:r w:rsidR="00D206F6">
        <w:t xml:space="preserve">how to </w:t>
      </w:r>
      <w:r w:rsidR="00D206F6" w:rsidRPr="00D206F6">
        <w:t xml:space="preserve">paddle on the river, participants will have opportunities to learn about the </w:t>
      </w:r>
      <w:r w:rsidR="00D206F6">
        <w:t>river’s</w:t>
      </w:r>
      <w:r w:rsidR="00D206F6" w:rsidRPr="00D206F6">
        <w:t xml:space="preserve"> history, water quality, plants, animals and more.</w:t>
      </w:r>
    </w:p>
    <w:p w:rsidR="00E1116B" w:rsidRDefault="00E1116B" w:rsidP="002C5B38">
      <w:pPr>
        <w:pStyle w:val="PRBodyText"/>
      </w:pPr>
      <w:r>
        <w:t xml:space="preserve">The event is open to kids and adults of all ages. Visitors who wish to take a canoe ride must be at least 30 pounds in order to fit </w:t>
      </w:r>
      <w:r w:rsidR="00D206F6">
        <w:t>the provided life jackets.</w:t>
      </w:r>
    </w:p>
    <w:p w:rsidR="00D206F6" w:rsidRDefault="00D206F6" w:rsidP="002C5B38">
      <w:pPr>
        <w:pStyle w:val="PRBodyText"/>
      </w:pPr>
      <w:r>
        <w:t>Attendees are advised to use on-street parking, as the MWMO’s parking lot will be off-limits for the event. Bike parking, a Nice Ride station and bus transit options are also available in the area.</w:t>
      </w:r>
    </w:p>
    <w:p w:rsidR="00780B09" w:rsidRDefault="00780B09" w:rsidP="00780B09">
      <w:pPr>
        <w:pStyle w:val="PRBodyText"/>
        <w:jc w:val="center"/>
      </w:pPr>
      <w:r>
        <w:t>###</w:t>
      </w:r>
      <w:r w:rsidR="009D44AC">
        <w:br/>
      </w:r>
    </w:p>
    <w:p w:rsidR="00071081" w:rsidRPr="00071081" w:rsidRDefault="00071081" w:rsidP="00071081">
      <w:pPr>
        <w:pStyle w:val="Heading2"/>
      </w:pPr>
      <w:r w:rsidRPr="00071081">
        <w:lastRenderedPageBreak/>
        <w:t>When</w:t>
      </w:r>
    </w:p>
    <w:p w:rsidR="00071081" w:rsidRPr="00071081" w:rsidRDefault="0056720F" w:rsidP="00071081">
      <w:pPr>
        <w:pStyle w:val="PRBodyText"/>
      </w:pPr>
      <w:r>
        <w:t>Wednesday, June 27, 2018</w:t>
      </w:r>
      <w:r w:rsidR="00071081">
        <w:br/>
        <w:t>5 p.m. – 8 p.m.</w:t>
      </w:r>
    </w:p>
    <w:p w:rsidR="00071081" w:rsidRDefault="00071081" w:rsidP="00071081">
      <w:pPr>
        <w:pStyle w:val="Heading2"/>
      </w:pPr>
      <w:r>
        <w:t>Where</w:t>
      </w:r>
    </w:p>
    <w:p w:rsidR="00071081" w:rsidRPr="00071081" w:rsidRDefault="00071081" w:rsidP="00071081">
      <w:pPr>
        <w:pStyle w:val="PRBodyText"/>
      </w:pPr>
      <w:r>
        <w:t>MWMO Stormwater Park and Learning Center</w:t>
      </w:r>
      <w:r>
        <w:br/>
        <w:t>2522 Marshall Street NE</w:t>
      </w:r>
      <w:r>
        <w:br/>
        <w:t>Minneapolis, MN 55418</w:t>
      </w:r>
    </w:p>
    <w:p w:rsidR="003F62E8" w:rsidRDefault="0052048C" w:rsidP="008605E1">
      <w:pPr>
        <w:pStyle w:val="Heading2"/>
      </w:pPr>
      <w:r>
        <w:t>Media Contact</w:t>
      </w:r>
    </w:p>
    <w:p w:rsidR="0052048C" w:rsidRDefault="0052048C" w:rsidP="00780B09">
      <w:pPr>
        <w:pStyle w:val="PRBodyText"/>
      </w:pPr>
      <w:r>
        <w:t>Nick Busse, Communications Principal</w:t>
      </w:r>
      <w:r>
        <w:br/>
        <w:t>Mississippi Watershed Management Organization</w:t>
      </w:r>
      <w:r>
        <w:br/>
        <w:t>Direct: 612-746-4974</w:t>
      </w:r>
      <w:r>
        <w:br/>
      </w:r>
      <w:hyperlink r:id="rId12" w:history="1">
        <w:r w:rsidRPr="009A7959">
          <w:rPr>
            <w:rStyle w:val="Hyperlink"/>
          </w:rPr>
          <w:t>nbusse@mwmo.org</w:t>
        </w:r>
      </w:hyperlink>
      <w:r>
        <w:t xml:space="preserve"> </w:t>
      </w:r>
    </w:p>
    <w:p w:rsidR="00071081" w:rsidRDefault="00071081" w:rsidP="00071081"/>
    <w:p w:rsidR="00071081" w:rsidRDefault="00B478EB" w:rsidP="003028EC">
      <w:pPr>
        <w:pStyle w:val="Heading3"/>
      </w:pP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-55880</wp:posOffset>
            </wp:positionH>
            <wp:positionV relativeFrom="paragraph">
              <wp:posOffset>27305</wp:posOffset>
            </wp:positionV>
            <wp:extent cx="2889885" cy="890270"/>
            <wp:effectExtent l="0" t="0" r="5715" b="5080"/>
            <wp:wrapSquare wrapText="bothSides"/>
            <wp:docPr id="4" name="Picture 4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mississippi-park-connection.jpg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629" t="33750" r="18429" b="33303"/>
                    <a:stretch/>
                  </pic:blipFill>
                  <pic:spPr bwMode="auto">
                    <a:xfrm>
                      <a:off x="0" y="0"/>
                      <a:ext cx="2889885" cy="8902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3244243</wp:posOffset>
            </wp:positionH>
            <wp:positionV relativeFrom="paragraph">
              <wp:posOffset>194310</wp:posOffset>
            </wp:positionV>
            <wp:extent cx="1080135" cy="1406525"/>
            <wp:effectExtent l="0" t="0" r="5715" b="3175"/>
            <wp:wrapSquare wrapText="bothSides"/>
            <wp:docPr id="5" name="Picture 5">
              <a:hlinkClick xmlns:a="http://schemas.openxmlformats.org/drawingml/2006/main" r:id="rId1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2000px-US-NationalParkService-Logo.svg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135" cy="14065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4645660</wp:posOffset>
            </wp:positionH>
            <wp:positionV relativeFrom="paragraph">
              <wp:posOffset>345440</wp:posOffset>
            </wp:positionV>
            <wp:extent cx="1569085" cy="1176655"/>
            <wp:effectExtent l="0" t="0" r="0" b="4445"/>
            <wp:wrapSquare wrapText="bothSides"/>
            <wp:docPr id="7" name="Picture 7">
              <a:hlinkClick xmlns:a="http://schemas.openxmlformats.org/drawingml/2006/main" r:id="rId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CookieCart30th_Logo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69085" cy="11766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71081" w:rsidRDefault="00B478EB" w:rsidP="003028EC">
      <w:pPr>
        <w:pStyle w:val="Heading3"/>
      </w:pPr>
      <w:r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-37796</wp:posOffset>
            </wp:positionH>
            <wp:positionV relativeFrom="paragraph">
              <wp:posOffset>617855</wp:posOffset>
            </wp:positionV>
            <wp:extent cx="2597785" cy="810895"/>
            <wp:effectExtent l="0" t="0" r="0" b="0"/>
            <wp:wrapSquare wrapText="bothSides"/>
            <wp:docPr id="6" name="Picture 6">
              <a:hlinkClick xmlns:a="http://schemas.openxmlformats.org/drawingml/2006/main" r:id="rId1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Wilderness_Inquiry_Logo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97785" cy="8108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71081">
        <w:t xml:space="preserve"> </w:t>
      </w:r>
    </w:p>
    <w:p w:rsidR="003028EC" w:rsidRPr="009A3A57" w:rsidRDefault="003028EC" w:rsidP="003028EC">
      <w:pPr>
        <w:pStyle w:val="PRBodyText"/>
      </w:pPr>
    </w:p>
    <w:sectPr w:rsidR="003028EC" w:rsidRPr="009A3A57" w:rsidSect="00BE02A2">
      <w:headerReference w:type="default" r:id="rId20"/>
      <w:type w:val="continuous"/>
      <w:pgSz w:w="12240" w:h="15840"/>
      <w:pgMar w:top="1440" w:right="1440" w:bottom="720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1116B" w:rsidRDefault="00E1116B" w:rsidP="004176D3">
      <w:pPr>
        <w:spacing w:before="0" w:after="0" w:line="240" w:lineRule="auto"/>
      </w:pPr>
      <w:r>
        <w:separator/>
      </w:r>
    </w:p>
  </w:endnote>
  <w:endnote w:type="continuationSeparator" w:id="0">
    <w:p w:rsidR="00E1116B" w:rsidRDefault="00E1116B" w:rsidP="004176D3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Noto Serif">
    <w:panose1 w:val="02020600060500020200"/>
    <w:charset w:val="00"/>
    <w:family w:val="roman"/>
    <w:pitch w:val="variable"/>
    <w:sig w:usb0="E00002FF" w:usb1="500078FF" w:usb2="00000029" w:usb3="00000000" w:csb0="0000019F" w:csb1="00000000"/>
    <w:embedRegular r:id="rId1" w:fontKey="{8AD768A5-27EE-4DB1-A3E7-02009840D4EF}"/>
    <w:embedBold r:id="rId2" w:fontKey="{3C0F1978-43FF-4D55-9F9F-37ED69718D41}"/>
    <w:embedItalic r:id="rId3" w:fontKey="{B832597E-C9B4-47D5-9756-C3A704A2547B}"/>
    <w:embedBoldItalic r:id="rId4" w:fontKey="{614B44B7-66A9-4CA8-BD55-40159C02C85A}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5" w:fontKey="{A5419937-5CA8-407D-84E2-C15FDAF577D4}"/>
    <w:embedBold r:id="rId6" w:fontKey="{E4063897-5034-4920-9246-3889B77BC765}"/>
    <w:embedItalic r:id="rId7" w:fontKey="{EF9802F7-890B-4B2E-B42F-12228CE64706}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  <w:embedRegular r:id="rId8" w:fontKey="{F10E6033-1AA7-4024-99C4-34EEEC565F8C}"/>
    <w:embedBold r:id="rId9" w:fontKey="{294263D9-4C09-489B-8F14-F58AF7841081}"/>
    <w:embedItalic r:id="rId10" w:fontKey="{FE5BCDE9-3989-4004-AAC3-E8DA62B1E8D6}"/>
    <w:embedBoldItalic r:id="rId11" w:fontKey="{FDAFB218-1C13-4BDE-A7A1-3332F1676214}"/>
  </w:font>
  <w:font w:name="Open Sans Semibold">
    <w:panose1 w:val="020B0706030804020204"/>
    <w:charset w:val="00"/>
    <w:family w:val="swiss"/>
    <w:pitch w:val="variable"/>
    <w:sig w:usb0="E00002EF" w:usb1="4000205B" w:usb2="00000028" w:usb3="00000000" w:csb0="0000019F" w:csb1="00000000"/>
    <w:embedRegular r:id="rId12" w:fontKey="{6563892F-1524-4ADD-AB35-53421D5934F0}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  <w:embedRegular r:id="rId13" w:fontKey="{A06EEC95-9616-408A-AC75-9A9F7A650AEF}"/>
    <w:embedItalic r:id="rId14" w:fontKey="{623EB10A-0CCE-4BA1-9097-B29EF03AA13B}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  <w:embedRegular r:id="rId15" w:fontKey="{911AF47F-3067-4071-8999-641E2F6AB9BF}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  <w:embedRegular r:id="rId16" w:fontKey="{9A9E5024-D6D7-4A2D-9E0A-162C19822521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1116B" w:rsidRDefault="00E1116B" w:rsidP="004176D3">
      <w:pPr>
        <w:spacing w:before="0" w:after="0" w:line="240" w:lineRule="auto"/>
      </w:pPr>
      <w:r>
        <w:separator/>
      </w:r>
    </w:p>
  </w:footnote>
  <w:footnote w:type="continuationSeparator" w:id="0">
    <w:p w:rsidR="00E1116B" w:rsidRDefault="00E1116B" w:rsidP="004176D3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176D3" w:rsidRDefault="004176D3">
    <w:pPr>
      <w:pStyle w:val="Header"/>
    </w:pPr>
  </w:p>
  <w:p w:rsidR="004176D3" w:rsidRDefault="004176D3">
    <w:pPr>
      <w:pStyle w:val="Header"/>
    </w:pPr>
  </w:p>
  <w:p w:rsidR="004176D3" w:rsidRDefault="004176D3">
    <w:pPr>
      <w:pStyle w:val="Header"/>
    </w:pPr>
  </w:p>
  <w:p w:rsidR="004176D3" w:rsidRDefault="004176D3">
    <w:pPr>
      <w:pStyle w:val="Header"/>
    </w:pPr>
  </w:p>
  <w:p w:rsidR="004176D3" w:rsidRDefault="004176D3">
    <w:pPr>
      <w:pStyle w:val="Header"/>
    </w:pPr>
  </w:p>
  <w:p w:rsidR="004176D3" w:rsidRDefault="004176D3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4E4B5D61" wp14:editId="3C4A3991">
              <wp:simplePos x="0" y="0"/>
              <wp:positionH relativeFrom="margin">
                <wp:posOffset>-12065</wp:posOffset>
              </wp:positionH>
              <wp:positionV relativeFrom="page">
                <wp:posOffset>2162175</wp:posOffset>
              </wp:positionV>
              <wp:extent cx="1352550" cy="6978650"/>
              <wp:effectExtent l="0" t="0" r="0" b="0"/>
              <wp:wrapNone/>
              <wp:docPr id="2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52550" cy="69786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176D3" w:rsidRPr="00455163" w:rsidRDefault="004176D3" w:rsidP="004176D3">
                          <w:pPr>
                            <w:spacing w:after="120" w:line="280" w:lineRule="exact"/>
                            <w:rPr>
                              <w:rFonts w:ascii="Open Sans" w:hAnsi="Open Sans"/>
                              <w:color w:val="808080"/>
                              <w:sz w:val="16"/>
                            </w:rPr>
                          </w:pPr>
                          <w:r w:rsidRPr="00455163">
                            <w:rPr>
                              <w:rFonts w:ascii="Open Sans" w:hAnsi="Open Sans"/>
                              <w:color w:val="808080"/>
                              <w:sz w:val="16"/>
                            </w:rPr>
                            <w:t>2522 Marshall Street NE</w:t>
                          </w:r>
                          <w:r>
                            <w:rPr>
                              <w:rFonts w:ascii="Open Sans" w:hAnsi="Open Sans"/>
                              <w:color w:val="808080"/>
                              <w:sz w:val="16"/>
                            </w:rPr>
                            <w:br/>
                          </w:r>
                          <w:r w:rsidRPr="00455163">
                            <w:rPr>
                              <w:rFonts w:ascii="Open Sans" w:hAnsi="Open Sans"/>
                              <w:color w:val="808080"/>
                              <w:sz w:val="16"/>
                            </w:rPr>
                            <w:t xml:space="preserve">Minneapolis, </w:t>
                          </w:r>
                          <w:r>
                            <w:rPr>
                              <w:rFonts w:ascii="Open Sans" w:hAnsi="Open Sans"/>
                              <w:color w:val="808080"/>
                              <w:sz w:val="16"/>
                            </w:rPr>
                            <w:t>MN</w:t>
                          </w:r>
                          <w:r w:rsidRPr="00455163">
                            <w:rPr>
                              <w:rFonts w:ascii="Open Sans" w:hAnsi="Open Sans"/>
                              <w:color w:val="808080"/>
                              <w:sz w:val="16"/>
                            </w:rPr>
                            <w:t xml:space="preserve"> 55418</w:t>
                          </w:r>
                        </w:p>
                        <w:p w:rsidR="004176D3" w:rsidRPr="00455163" w:rsidRDefault="004176D3" w:rsidP="004176D3">
                          <w:pPr>
                            <w:spacing w:after="120" w:line="280" w:lineRule="exact"/>
                            <w:rPr>
                              <w:rFonts w:ascii="Open Sans" w:hAnsi="Open Sans"/>
                              <w:color w:val="808080"/>
                              <w:sz w:val="16"/>
                            </w:rPr>
                          </w:pPr>
                          <w:r w:rsidRPr="00455163">
                            <w:rPr>
                              <w:rFonts w:ascii="Open Sans" w:hAnsi="Open Sans"/>
                              <w:color w:val="808080"/>
                              <w:sz w:val="16"/>
                            </w:rPr>
                            <w:t>(612) 465-8780</w:t>
                          </w:r>
                          <w:r>
                            <w:rPr>
                              <w:rFonts w:ascii="Open Sans" w:hAnsi="Open Sans"/>
                              <w:color w:val="808080"/>
                              <w:sz w:val="16"/>
                            </w:rPr>
                            <w:br/>
                          </w:r>
                          <w:r w:rsidRPr="00455163">
                            <w:rPr>
                              <w:rFonts w:ascii="Open Sans" w:hAnsi="Open Sans"/>
                              <w:color w:val="808080"/>
                              <w:sz w:val="16"/>
                            </w:rPr>
                            <w:t>(612) 465-8785 fax</w:t>
                          </w:r>
                        </w:p>
                        <w:p w:rsidR="004176D3" w:rsidRPr="00455163" w:rsidRDefault="004176D3" w:rsidP="004176D3">
                          <w:pPr>
                            <w:spacing w:after="120" w:line="280" w:lineRule="exact"/>
                            <w:rPr>
                              <w:rFonts w:ascii="Open Sans" w:hAnsi="Open Sans"/>
                              <w:b/>
                              <w:color w:val="808080"/>
                              <w:sz w:val="16"/>
                            </w:rPr>
                          </w:pPr>
                          <w:r w:rsidRPr="00455163">
                            <w:rPr>
                              <w:rFonts w:ascii="Open Sans" w:hAnsi="Open Sans"/>
                              <w:b/>
                              <w:color w:val="808080"/>
                              <w:sz w:val="16"/>
                            </w:rPr>
                            <w:t>www.mwmo.org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E4B5D61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6" type="#_x0000_t202" style="position:absolute;margin-left:-.95pt;margin-top:170.25pt;width:106.5pt;height:549.5pt;z-index:-2516551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ZaUtRAIAAEYEAAAOAAAAZHJzL2Uyb0RvYy54bWysU8lu2zAQvRfoPxC8K1oiy5ZgOYi3okC6&#10;AEk/gKYoS6jEYUk6Ulr03zuknMRtb0UvBDnLm5n3hsubse/Io9CmBVnS+CqiREgOVSuPJf3ysA8W&#10;lBjLZMU6kKKkT8LQm9XbN8tBFSKBBrpKaIIg0hSDKmljrSrC0PBG9MxcgRISnTXonll86mNYaTYg&#10;et+FSRRl4QC6Uhq4MAat28lJVx6/rgW3n+raCEu6kmJv1p/anwd3hqslK46aqabl5zbYP3TRs1Zi&#10;0ReoLbOMnHT7F1Tfcg0GanvFoQ+hrlsu/Aw4TRz9Mc19w5TwsyA5Rr3QZP4fLP/4+FmTtippQolk&#10;PUr0IEZL1jCSa8fOoEyBQfcKw+yIZlTZT2rUHfCvhkjYNEwexa3WMDSCVdhd7DLDi9QJxziQw/AB&#10;KizDThY80Fjr3lGHZBBER5WeXpRxrXBX8nqWzGbo4ujL8vkiw4erwYrndKWNfSegJ+5SUo3Se3j2&#10;eGfsFPoc4qpJ2Lddh3ZWdPI3A2JOFiyOqc7n2vBq/sijfLfYLdIgTbJdkEZVFdzuN2mQ7eP5bHu9&#10;3Wy28c9pqy6S4iSN1kke7LPFPEjrdBbk82gRRHG+zrMozdPt3idh6eeinj1H2ESdHQ8jNusoPUD1&#10;hDxqmJYZPx9eGtDfKRlwkUtqvp2YFpR07yVqkcdp6jbfP9LZPMGHvvQcLj1McoQqqaVkum7s9FtO&#10;SrfHBitN6ku4Rf3q1jP72tVZdVxWr835Y7nfcPn2Ua/ff/ULAAD//wMAUEsDBBQABgAIAAAAIQBm&#10;8idT3wAAAAsBAAAPAAAAZHJzL2Rvd25yZXYueG1sTI/BTsMwEETvSPyDtUjcWjttgpoQp0IgriAK&#10;VOLmxtskIl5HsduEv2c50eNqnmbeltvZ9eKMY+g8aUiWCgRS7W1HjYaP9+fFBkSIhqzpPaGGHwyw&#10;ra6vSlNYP9EbnnexEVxCoTAa2hiHQspQt+hMWPoBibOjH52JfI6NtKOZuNz1cqXUnXSmI15ozYCP&#10;Ldbfu5PT8Ply/Nqn6rV5ctkw+VlJcrnU+vZmfrgHEXGO/zD86bM6VOx08CeyQfQaFknOpIZ1qjIQ&#10;DKySJAFxYDJd5xnIqpSXP1S/AAAA//8DAFBLAQItABQABgAIAAAAIQC2gziS/gAAAOEBAAATAAAA&#10;AAAAAAAAAAAAAAAAAABbQ29udGVudF9UeXBlc10ueG1sUEsBAi0AFAAGAAgAAAAhADj9If/WAAAA&#10;lAEAAAsAAAAAAAAAAAAAAAAALwEAAF9yZWxzLy5yZWxzUEsBAi0AFAAGAAgAAAAhAD1lpS1EAgAA&#10;RgQAAA4AAAAAAAAAAAAAAAAALgIAAGRycy9lMm9Eb2MueG1sUEsBAi0AFAAGAAgAAAAhAGbyJ1Pf&#10;AAAACwEAAA8AAAAAAAAAAAAAAAAAngQAAGRycy9kb3ducmV2LnhtbFBLBQYAAAAABAAEAPMAAACq&#10;BQAAAAA=&#10;" filled="f" stroked="f">
              <v:textbox>
                <w:txbxContent>
                  <w:p w:rsidR="004176D3" w:rsidRPr="00455163" w:rsidRDefault="004176D3" w:rsidP="004176D3">
                    <w:pPr>
                      <w:spacing w:after="120" w:line="280" w:lineRule="exact"/>
                      <w:rPr>
                        <w:rFonts w:ascii="Open Sans" w:hAnsi="Open Sans"/>
                        <w:color w:val="808080"/>
                        <w:sz w:val="16"/>
                      </w:rPr>
                    </w:pPr>
                    <w:r w:rsidRPr="00455163">
                      <w:rPr>
                        <w:rFonts w:ascii="Open Sans" w:hAnsi="Open Sans"/>
                        <w:color w:val="808080"/>
                        <w:sz w:val="16"/>
                      </w:rPr>
                      <w:t>2522 Marshall Street NE</w:t>
                    </w:r>
                    <w:r>
                      <w:rPr>
                        <w:rFonts w:ascii="Open Sans" w:hAnsi="Open Sans"/>
                        <w:color w:val="808080"/>
                        <w:sz w:val="16"/>
                      </w:rPr>
                      <w:br/>
                    </w:r>
                    <w:r w:rsidRPr="00455163">
                      <w:rPr>
                        <w:rFonts w:ascii="Open Sans" w:hAnsi="Open Sans"/>
                        <w:color w:val="808080"/>
                        <w:sz w:val="16"/>
                      </w:rPr>
                      <w:t xml:space="preserve">Minneapolis, </w:t>
                    </w:r>
                    <w:r>
                      <w:rPr>
                        <w:rFonts w:ascii="Open Sans" w:hAnsi="Open Sans"/>
                        <w:color w:val="808080"/>
                        <w:sz w:val="16"/>
                      </w:rPr>
                      <w:t>MN</w:t>
                    </w:r>
                    <w:r w:rsidRPr="00455163">
                      <w:rPr>
                        <w:rFonts w:ascii="Open Sans" w:hAnsi="Open Sans"/>
                        <w:color w:val="808080"/>
                        <w:sz w:val="16"/>
                      </w:rPr>
                      <w:t xml:space="preserve"> 55418</w:t>
                    </w:r>
                  </w:p>
                  <w:p w:rsidR="004176D3" w:rsidRPr="00455163" w:rsidRDefault="004176D3" w:rsidP="004176D3">
                    <w:pPr>
                      <w:spacing w:after="120" w:line="280" w:lineRule="exact"/>
                      <w:rPr>
                        <w:rFonts w:ascii="Open Sans" w:hAnsi="Open Sans"/>
                        <w:color w:val="808080"/>
                        <w:sz w:val="16"/>
                      </w:rPr>
                    </w:pPr>
                    <w:r w:rsidRPr="00455163">
                      <w:rPr>
                        <w:rFonts w:ascii="Open Sans" w:hAnsi="Open Sans"/>
                        <w:color w:val="808080"/>
                        <w:sz w:val="16"/>
                      </w:rPr>
                      <w:t>(612) 465-8780</w:t>
                    </w:r>
                    <w:r>
                      <w:rPr>
                        <w:rFonts w:ascii="Open Sans" w:hAnsi="Open Sans"/>
                        <w:color w:val="808080"/>
                        <w:sz w:val="16"/>
                      </w:rPr>
                      <w:br/>
                    </w:r>
                    <w:r w:rsidRPr="00455163">
                      <w:rPr>
                        <w:rFonts w:ascii="Open Sans" w:hAnsi="Open Sans"/>
                        <w:color w:val="808080"/>
                        <w:sz w:val="16"/>
                      </w:rPr>
                      <w:t>(612) 465-8785 fax</w:t>
                    </w:r>
                  </w:p>
                  <w:p w:rsidR="004176D3" w:rsidRPr="00455163" w:rsidRDefault="004176D3" w:rsidP="004176D3">
                    <w:pPr>
                      <w:spacing w:after="120" w:line="280" w:lineRule="exact"/>
                      <w:rPr>
                        <w:rFonts w:ascii="Open Sans" w:hAnsi="Open Sans"/>
                        <w:b/>
                        <w:color w:val="808080"/>
                        <w:sz w:val="16"/>
                      </w:rPr>
                    </w:pPr>
                    <w:r w:rsidRPr="00455163">
                      <w:rPr>
                        <w:rFonts w:ascii="Open Sans" w:hAnsi="Open Sans"/>
                        <w:b/>
                        <w:color w:val="808080"/>
                        <w:sz w:val="16"/>
                      </w:rPr>
                      <w:t>www.mwmo.org</w:t>
                    </w:r>
                  </w:p>
                </w:txbxContent>
              </v:textbox>
              <w10:wrap anchorx="margin" anchory="page"/>
            </v:shape>
          </w:pict>
        </mc:Fallback>
      </mc:AlternateContent>
    </w:r>
    <w:r>
      <w:rPr>
        <w:noProof/>
      </w:rPr>
      <w:drawing>
        <wp:anchor distT="0" distB="0" distL="0" distR="457200" simplePos="0" relativeHeight="251659264" behindDoc="1" locked="0" layoutInCell="1" allowOverlap="1" wp14:anchorId="068F35AA" wp14:editId="3F0A60E6">
          <wp:simplePos x="0" y="0"/>
          <wp:positionH relativeFrom="margin">
            <wp:align>left</wp:align>
          </wp:positionH>
          <wp:positionV relativeFrom="page">
            <wp:posOffset>624205</wp:posOffset>
          </wp:positionV>
          <wp:extent cx="1275080" cy="1504950"/>
          <wp:effectExtent l="0" t="0" r="1270" b="0"/>
          <wp:wrapNone/>
          <wp:docPr id="77" name="Picture 77" descr="MWMOrg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WMOrgb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75080" cy="15049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C2A06" w:rsidRDefault="00CC2A06">
    <w:pPr>
      <w:pStyle w:val="Header"/>
    </w:pPr>
    <w:r>
      <w:rPr>
        <w:noProof/>
      </w:rPr>
      <mc:AlternateContent>
        <mc:Choice Requires="wps">
          <w:drawing>
            <wp:anchor distT="0" distB="0" distL="0" distR="0" simplePos="0" relativeHeight="251665408" behindDoc="0" locked="0" layoutInCell="1" allowOverlap="1" wp14:anchorId="0C341C7E" wp14:editId="4635C572">
              <wp:simplePos x="0" y="0"/>
              <wp:positionH relativeFrom="column">
                <wp:posOffset>1360170</wp:posOffset>
              </wp:positionH>
              <wp:positionV relativeFrom="paragraph">
                <wp:posOffset>195580</wp:posOffset>
              </wp:positionV>
              <wp:extent cx="4224020" cy="795020"/>
              <wp:effectExtent l="0" t="0" r="5080" b="5080"/>
              <wp:wrapSquare wrapText="bothSides"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24020" cy="795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CC2A06" w:rsidRDefault="00CC2A06" w:rsidP="00CC2A06">
                          <w:pPr>
                            <w:tabs>
                              <w:tab w:val="left" w:pos="3780"/>
                            </w:tabs>
                            <w:spacing w:before="0" w:after="0" w:line="260" w:lineRule="exact"/>
                            <w:rPr>
                              <w:rFonts w:ascii="Open Sans" w:hAnsi="Open Sans" w:cs="Open Sans"/>
                              <w:color w:val="7F7F7F" w:themeColor="text1" w:themeTint="80"/>
                              <w:sz w:val="18"/>
                            </w:rPr>
                          </w:pPr>
                          <w:r w:rsidRPr="00CC2A06">
                            <w:rPr>
                              <w:rFonts w:ascii="Open Sans" w:hAnsi="Open Sans" w:cs="Open Sans"/>
                              <w:color w:val="7F7F7F" w:themeColor="text1" w:themeTint="80"/>
                              <w:sz w:val="18"/>
                            </w:rPr>
                            <w:t>2522 Marshall Street NE</w:t>
                          </w:r>
                          <w:r w:rsidRPr="00CC2A06">
                            <w:rPr>
                              <w:rFonts w:ascii="Open Sans" w:hAnsi="Open Sans" w:cs="Open Sans"/>
                              <w:color w:val="7F7F7F" w:themeColor="text1" w:themeTint="80"/>
                              <w:sz w:val="18"/>
                            </w:rPr>
                            <w:tab/>
                            <w:t>612-465-8780</w:t>
                          </w:r>
                          <w:r w:rsidRPr="00CC2A06">
                            <w:rPr>
                              <w:rFonts w:ascii="Open Sans" w:hAnsi="Open Sans" w:cs="Open Sans"/>
                              <w:color w:val="7F7F7F" w:themeColor="text1" w:themeTint="80"/>
                              <w:sz w:val="18"/>
                            </w:rPr>
                            <w:br/>
                            <w:t>Minneapolis, Minnesota 55418-3329</w:t>
                          </w:r>
                          <w:r w:rsidRPr="00CC2A06">
                            <w:rPr>
                              <w:rFonts w:ascii="Open Sans" w:hAnsi="Open Sans" w:cs="Open Sans"/>
                              <w:color w:val="7F7F7F" w:themeColor="text1" w:themeTint="80"/>
                              <w:sz w:val="18"/>
                            </w:rPr>
                            <w:tab/>
                            <w:t>contacts@mwmo.org</w:t>
                          </w:r>
                        </w:p>
                        <w:p w:rsidR="00CC2A06" w:rsidRPr="00CC2A06" w:rsidRDefault="00CC2A06" w:rsidP="00CC2A06">
                          <w:pPr>
                            <w:tabs>
                              <w:tab w:val="left" w:pos="3780"/>
                            </w:tabs>
                            <w:spacing w:before="0" w:after="0" w:line="260" w:lineRule="exact"/>
                            <w:rPr>
                              <w:rFonts w:ascii="Open Sans" w:hAnsi="Open Sans" w:cs="Open Sans"/>
                              <w:color w:val="7F7F7F" w:themeColor="text1" w:themeTint="80"/>
                              <w:sz w:val="18"/>
                            </w:rPr>
                          </w:pPr>
                        </w:p>
                        <w:p w:rsidR="00CC2A06" w:rsidRPr="00CC2A06" w:rsidRDefault="00CC2A06" w:rsidP="00CC2A06">
                          <w:pPr>
                            <w:spacing w:before="0" w:after="0" w:line="260" w:lineRule="exact"/>
                            <w:rPr>
                              <w:rFonts w:ascii="Open Sans" w:hAnsi="Open Sans" w:cs="Open Sans"/>
                              <w:b/>
                              <w:color w:val="7F7F7F" w:themeColor="text1" w:themeTint="80"/>
                              <w:sz w:val="18"/>
                            </w:rPr>
                          </w:pPr>
                          <w:r w:rsidRPr="00CC2A06">
                            <w:rPr>
                              <w:rFonts w:ascii="Open Sans" w:hAnsi="Open Sans" w:cs="Open Sans"/>
                              <w:b/>
                              <w:color w:val="7F7F7F" w:themeColor="text1" w:themeTint="80"/>
                              <w:sz w:val="18"/>
                            </w:rPr>
                            <w:t>mwmo.org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C341C7E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margin-left:107.1pt;margin-top:15.4pt;width:332.6pt;height:62.6pt;z-index:251665408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GhYnIQIAACQEAAAOAAAAZHJzL2Uyb0RvYy54bWysU9tu2zAMfR+wfxD0vtgxkqUx4hRdugwD&#10;ugvQ7gMYWY6FSaInKbGzrx8lp2m2vQ3Tg0CJ5NHhIbW6HYxmR+m8Qlvx6STnTFqBtbL7in972r65&#10;4cwHsDVotLLiJ+n57fr1q1XflbLAFnUtHSMQ68u+q3gbQldmmRetNOAn2ElLzgadgUBHt89qBz2h&#10;G50Vef4269HVnUMhvafb+9HJ1wm/aaQIX5rGy8B0xYlbSLtL+y7u2XoF5d5B1ypxpgH/wMKAsvTo&#10;BeoeArCDU39BGSUcemzCRKDJsGmUkKkGqmaa/1HNYwudTLWQOL67yOT/H6z4fPzqmKorXkwXnFkw&#10;1KQnOQT2DgdWRH36zpcU9thRYBjomvqcavXdA4rvnlnctGD38s457FsJNfGbxszsKnXE8RFk13/C&#10;mp6BQ8AENDTORPFIDkbo1KfTpTeRiqDLWVHM8oJcgnyL5Tza8Qkon7M758MHiYZFo+KOep/Q4fjg&#10;wxj6HBIf86hVvVVap4Pb7zbasSPQnGzTOqP/FqYt6yu+nBfzhGwx5hM0lEYFmmOtTMVv8rhiOpRR&#10;jfe2TnYApUebSGt7licqMmoTht2QOpG0i9LtsD6RXg7HsaVvRkaL7idnPY1sxf2PAzjJmf5oSfPl&#10;dDaLM54Os/kiquWuPbtrD1hBUBUPnI3mJqR/EWlbvKPeNCrJ9sLkTJlGMQl//jZx1q/PKerlc69/&#10;AQAA//8DAFBLAwQUAAYACAAAACEAmPb3L98AAAAKAQAADwAAAGRycy9kb3ducmV2LnhtbEyP0U6D&#10;QBBF3038h82Y+GLsUqTQUpZGTTS+tvYDFnYKpOwsYbeF/r3jkz5O5uTec4vdbHtxxdF3jhQsFxEI&#10;pNqZjhoFx++P5zUIHzQZ3TtCBTf0sCvv7wqdGzfRHq+H0AgOIZ9rBW0IQy6lr1u02i/cgMS/kxut&#10;DnyOjTSjnjjc9jKOolRa3RE3tHrA9xbr8+FiFZy+pqfVZqo+wzHbJ+mb7rLK3ZR6fJhftyACzuEP&#10;hl99VoeSnSp3IeNFryBeJjGjCl4insDAOtskIComV2kEsizk/wnlDwAAAP//AwBQSwECLQAUAAYA&#10;CAAAACEAtoM4kv4AAADhAQAAEwAAAAAAAAAAAAAAAAAAAAAAW0NvbnRlbnRfVHlwZXNdLnhtbFBL&#10;AQItABQABgAIAAAAIQA4/SH/1gAAAJQBAAALAAAAAAAAAAAAAAAAAC8BAABfcmVscy8ucmVsc1BL&#10;AQItABQABgAIAAAAIQAIGhYnIQIAACQEAAAOAAAAAAAAAAAAAAAAAC4CAABkcnMvZTJvRG9jLnht&#10;bFBLAQItABQABgAIAAAAIQCY9vcv3wAAAAoBAAAPAAAAAAAAAAAAAAAAAHsEAABkcnMvZG93bnJl&#10;di54bWxQSwUGAAAAAAQABADzAAAAhwUAAAAA&#10;" stroked="f">
              <v:textbox>
                <w:txbxContent>
                  <w:p w:rsidR="00CC2A06" w:rsidRDefault="00CC2A06" w:rsidP="00CC2A06">
                    <w:pPr>
                      <w:tabs>
                        <w:tab w:val="left" w:pos="3780"/>
                      </w:tabs>
                      <w:spacing w:before="0" w:after="0" w:line="260" w:lineRule="exact"/>
                      <w:rPr>
                        <w:rFonts w:ascii="Open Sans" w:hAnsi="Open Sans" w:cs="Open Sans"/>
                        <w:color w:val="7F7F7F" w:themeColor="text1" w:themeTint="80"/>
                        <w:sz w:val="18"/>
                      </w:rPr>
                    </w:pPr>
                    <w:r w:rsidRPr="00CC2A06">
                      <w:rPr>
                        <w:rFonts w:ascii="Open Sans" w:hAnsi="Open Sans" w:cs="Open Sans"/>
                        <w:color w:val="7F7F7F" w:themeColor="text1" w:themeTint="80"/>
                        <w:sz w:val="18"/>
                      </w:rPr>
                      <w:t>2522 Marshall Street NE</w:t>
                    </w:r>
                    <w:r w:rsidRPr="00CC2A06">
                      <w:rPr>
                        <w:rFonts w:ascii="Open Sans" w:hAnsi="Open Sans" w:cs="Open Sans"/>
                        <w:color w:val="7F7F7F" w:themeColor="text1" w:themeTint="80"/>
                        <w:sz w:val="18"/>
                      </w:rPr>
                      <w:tab/>
                      <w:t>612-465-8780</w:t>
                    </w:r>
                    <w:r w:rsidRPr="00CC2A06">
                      <w:rPr>
                        <w:rFonts w:ascii="Open Sans" w:hAnsi="Open Sans" w:cs="Open Sans"/>
                        <w:color w:val="7F7F7F" w:themeColor="text1" w:themeTint="80"/>
                        <w:sz w:val="18"/>
                      </w:rPr>
                      <w:br/>
                      <w:t>Minneapolis, Minnesota 55418-3329</w:t>
                    </w:r>
                    <w:r w:rsidRPr="00CC2A06">
                      <w:rPr>
                        <w:rFonts w:ascii="Open Sans" w:hAnsi="Open Sans" w:cs="Open Sans"/>
                        <w:color w:val="7F7F7F" w:themeColor="text1" w:themeTint="80"/>
                        <w:sz w:val="18"/>
                      </w:rPr>
                      <w:tab/>
                      <w:t>contacts@mwmo.org</w:t>
                    </w:r>
                  </w:p>
                  <w:p w:rsidR="00CC2A06" w:rsidRPr="00CC2A06" w:rsidRDefault="00CC2A06" w:rsidP="00CC2A06">
                    <w:pPr>
                      <w:tabs>
                        <w:tab w:val="left" w:pos="3780"/>
                      </w:tabs>
                      <w:spacing w:before="0" w:after="0" w:line="260" w:lineRule="exact"/>
                      <w:rPr>
                        <w:rFonts w:ascii="Open Sans" w:hAnsi="Open Sans" w:cs="Open Sans"/>
                        <w:color w:val="7F7F7F" w:themeColor="text1" w:themeTint="80"/>
                        <w:sz w:val="18"/>
                      </w:rPr>
                    </w:pPr>
                  </w:p>
                  <w:p w:rsidR="00CC2A06" w:rsidRPr="00CC2A06" w:rsidRDefault="00CC2A06" w:rsidP="00CC2A06">
                    <w:pPr>
                      <w:spacing w:before="0" w:after="0" w:line="260" w:lineRule="exact"/>
                      <w:rPr>
                        <w:rFonts w:ascii="Open Sans" w:hAnsi="Open Sans" w:cs="Open Sans"/>
                        <w:b/>
                        <w:color w:val="7F7F7F" w:themeColor="text1" w:themeTint="80"/>
                        <w:sz w:val="18"/>
                      </w:rPr>
                    </w:pPr>
                    <w:r w:rsidRPr="00CC2A06">
                      <w:rPr>
                        <w:rFonts w:ascii="Open Sans" w:hAnsi="Open Sans" w:cs="Open Sans"/>
                        <w:b/>
                        <w:color w:val="7F7F7F" w:themeColor="text1" w:themeTint="80"/>
                        <w:sz w:val="18"/>
                      </w:rPr>
                      <w:t>mwmo.org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w:drawing>
        <wp:anchor distT="0" distB="0" distL="0" distR="457200" simplePos="0" relativeHeight="251663360" behindDoc="1" locked="0" layoutInCell="1" allowOverlap="1" wp14:anchorId="17E47EAF" wp14:editId="33DCB201">
          <wp:simplePos x="0" y="0"/>
          <wp:positionH relativeFrom="column">
            <wp:posOffset>-63500</wp:posOffset>
          </wp:positionH>
          <wp:positionV relativeFrom="page">
            <wp:posOffset>648706</wp:posOffset>
          </wp:positionV>
          <wp:extent cx="1275080" cy="1504950"/>
          <wp:effectExtent l="0" t="0" r="1270" b="0"/>
          <wp:wrapNone/>
          <wp:docPr id="78" name="Picture 78" descr="MWMOrg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WMOrgb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75080" cy="15049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CC2A06" w:rsidRDefault="00CC2A06">
    <w:pPr>
      <w:pStyle w:val="Header"/>
    </w:pPr>
  </w:p>
  <w:p w:rsidR="00CC2A06" w:rsidRDefault="00CC2A06">
    <w:pPr>
      <w:pStyle w:val="Header"/>
    </w:pPr>
  </w:p>
  <w:p w:rsidR="00D44B53" w:rsidRDefault="00185AB1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68480" behindDoc="0" locked="0" layoutInCell="1" allowOverlap="1" wp14:anchorId="34A58D35" wp14:editId="4E26F09C">
              <wp:simplePos x="0" y="0"/>
              <wp:positionH relativeFrom="column">
                <wp:posOffset>1351280</wp:posOffset>
              </wp:positionH>
              <wp:positionV relativeFrom="paragraph">
                <wp:posOffset>121616</wp:posOffset>
              </wp:positionV>
              <wp:extent cx="4224020" cy="445135"/>
              <wp:effectExtent l="0" t="0" r="5080" b="0"/>
              <wp:wrapNone/>
              <wp:docPr id="3" name="Text Box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224020" cy="445135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CC2A06" w:rsidRPr="00D909BA" w:rsidRDefault="0052048C" w:rsidP="00CC2A06">
                          <w:pPr>
                            <w:spacing w:before="0" w:after="0" w:line="240" w:lineRule="auto"/>
                            <w:rPr>
                              <w:rFonts w:ascii="Open Sans" w:hAnsi="Open Sans" w:cs="Open Sans"/>
                              <w:b/>
                              <w:color w:val="008FD4"/>
                              <w:spacing w:val="40"/>
                              <w:sz w:val="48"/>
                            </w:rPr>
                          </w:pPr>
                          <w:r>
                            <w:rPr>
                              <w:rFonts w:ascii="Open Sans" w:hAnsi="Open Sans" w:cs="Open Sans"/>
                              <w:b/>
                              <w:color w:val="008FD4"/>
                              <w:spacing w:val="40"/>
                              <w:sz w:val="48"/>
                            </w:rPr>
                            <w:t>NEWS RELEASE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4A58D35" id="_x0000_s1028" type="#_x0000_t202" style="position:absolute;margin-left:106.4pt;margin-top:9.6pt;width:332.6pt;height:35.05pt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Wf6EjQIAAJEFAAAOAAAAZHJzL2Uyb0RvYy54bWysVE1v2zAMvQ/YfxB0X50Pp9uCOkXWosOA&#10;oi3WDj0rstQIk0RNUmJnv76UbCdZ10uHXWxKfCRF8pFn563RZCt8UGArOj4ZUSIsh1rZp4r+eLj6&#10;8ImSEJmtmQYrKroTgZ4v3r87a9xcTGANuhaeoBMb5o2r6DpGNy+KwNfCsHACTlhUSvCGRTz6p6L2&#10;rEHvRheT0ei0aMDXzgMXIeDtZaeki+xfSsHjrZRBRKIrim+L+evzd5W+xeKMzZ88c2vF+2ewf3iF&#10;Ycpi0L2rSxYZ2Xj1lyujuIcAMp5wMAVIqbjIOWA249GLbO7XzImcCxYnuH2Zwv9zy2+2d56ouqJT&#10;Siwz2KIH0UbyBVoyTdVpXJgj6N4hLLZ4jV0e7gNepqRb6U36YzoE9Vjn3b62yRnHy3IyKUcTVHHU&#10;leVsPJ0lN8XB2vkQvwowJAkV9di7XFK2vQ6xgw6QFCyAVvWV0jofEl/EhfZky7DTOuY3ovM/UNqS&#10;pqKn09koO7aQzDvP2iY3IjOmD5cy7zLMUtxpkTDafhcSK5YTfSU241zYffyMTiiJod5i2OMPr3qL&#10;cZcHWuTIYOPe2CgLPmefR+xQsvrnUDLZ4bE3R3knMbarNlNlMhBgBfUOeeGhm6vg+JXC5l2zEO+Y&#10;x0HCfuNyiLf4kRqw+NBLlKzB/37tPuGR36ilpMHBrGj4tWFeUKK/WWT+53FZpknOh3L2MXHKH2tW&#10;xxq7MReAjBjjGnI8iwkf9SBKD+YRd8gyRUUVsxxjVzQO4kXs1gXuIC6WywzC2XUsXtt7x5PrVOVE&#10;zYf2kXnX8zci829gGGE2f0HjDpssLSw3EaTKHE917qra1x/nPk9Jv6PSYjk+Z9Rhky6eAQAA//8D&#10;AFBLAwQUAAYACAAAACEAtu9K4+AAAAAJAQAADwAAAGRycy9kb3ducmV2LnhtbEyPzU7DMBCE70i8&#10;g7VIXBB1mgiahjgVQvxIvdG0IG5uvCQR8TqK3SS8PcsJbjua0ew3+Wa2nRhx8K0jBctFBAKpcqal&#10;WsG+fLpOQfigyejOESr4Rg+b4vws15lxE73iuAu14BLymVbQhNBnUvqqQav9wvVI7H26werAcqil&#10;GfTE5baTcRTdSqtb4g+N7vGhweprd7IKPq7q962fnw9TcpP0jy9juXozpVKXF/P9HYiAc/gLwy8+&#10;o0PBTEd3IuNFpyBexowe2FjHIDiQrlIed+RjnYAscvl/QfEDAAD//wMAUEsBAi0AFAAGAAgAAAAh&#10;ALaDOJL+AAAA4QEAABMAAAAAAAAAAAAAAAAAAAAAAFtDb250ZW50X1R5cGVzXS54bWxQSwECLQAU&#10;AAYACAAAACEAOP0h/9YAAACUAQAACwAAAAAAAAAAAAAAAAAvAQAAX3JlbHMvLnJlbHNQSwECLQAU&#10;AAYACAAAACEA/Vn+hI0CAACRBQAADgAAAAAAAAAAAAAAAAAuAgAAZHJzL2Uyb0RvYy54bWxQSwEC&#10;LQAUAAYACAAAACEAtu9K4+AAAAAJAQAADwAAAAAAAAAAAAAAAADnBAAAZHJzL2Rvd25yZXYueG1s&#10;UEsFBgAAAAAEAAQA8wAAAPQFAAAAAA==&#10;" fillcolor="white [3201]" stroked="f" strokeweight=".5pt">
              <v:textbox>
                <w:txbxContent>
                  <w:p w:rsidR="00CC2A06" w:rsidRPr="00D909BA" w:rsidRDefault="0052048C" w:rsidP="00CC2A06">
                    <w:pPr>
                      <w:spacing w:before="0" w:after="0" w:line="240" w:lineRule="auto"/>
                      <w:rPr>
                        <w:rFonts w:ascii="Open Sans" w:hAnsi="Open Sans" w:cs="Open Sans"/>
                        <w:b/>
                        <w:color w:val="008FD4"/>
                        <w:spacing w:val="40"/>
                        <w:sz w:val="48"/>
                      </w:rPr>
                    </w:pPr>
                    <w:r>
                      <w:rPr>
                        <w:rFonts w:ascii="Open Sans" w:hAnsi="Open Sans" w:cs="Open Sans"/>
                        <w:b/>
                        <w:color w:val="008FD4"/>
                        <w:spacing w:val="40"/>
                        <w:sz w:val="48"/>
                      </w:rPr>
                      <w:t>NEWS RELEASE</w:t>
                    </w:r>
                  </w:p>
                </w:txbxContent>
              </v:textbox>
            </v:shape>
          </w:pict>
        </mc:Fallback>
      </mc:AlternateContent>
    </w:r>
    <w:r w:rsidR="00CC2A06">
      <w:rPr>
        <w:noProof/>
      </w:rPr>
      <mc:AlternateContent>
        <mc:Choice Requires="wps">
          <w:drawing>
            <wp:anchor distT="0" distB="0" distL="114300" distR="114300" simplePos="0" relativeHeight="251667456" behindDoc="0" locked="0" layoutInCell="1" allowOverlap="1" wp14:anchorId="46E98004" wp14:editId="06E0F026">
              <wp:simplePos x="0" y="0"/>
              <wp:positionH relativeFrom="column">
                <wp:posOffset>0</wp:posOffset>
              </wp:positionH>
              <wp:positionV relativeFrom="paragraph">
                <wp:posOffset>647956</wp:posOffset>
              </wp:positionV>
              <wp:extent cx="5949538" cy="0"/>
              <wp:effectExtent l="0" t="0" r="32385" b="19050"/>
              <wp:wrapNone/>
              <wp:docPr id="1" name="Line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949538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8FD4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7DC24621" id="Line 5" o:spid="_x0000_s1026" style="position:absolute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51pt" to="468.45pt,5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YOUJFAIAACgEAAAOAAAAZHJzL2Uyb0RvYy54bWysU8GO2jAQvVfqP1i+QxI2UIgIqyqBXmiL&#10;tNsPMLZDrDq2ZRsCqvrvHRuC2PZSVb04dmbm+c285+XzuZPoxK0TWpU4G6cYcUU1E+pQ4m+vm9Ec&#10;I+eJYkRqxUt84Q4/r96/W/am4BPdasm4RQCiXNGbErfemyJJHG15R9xYG64g2GjbEQ9He0iYJT2g&#10;dzKZpOks6bVlxmrKnYO/9TWIVxG/aTj1X5vGcY9kiYGbj6uN6z6syWpJioMlphX0RoP8A4uOCAWX&#10;3qFq4gk6WvEHVCeo1U43fkx1l+imEZTHHqCbLP2tm5eWGB57geE4cx+T+3+w9MtpZ5FgoB1GinQg&#10;0VYojqZhMr1xBSRUamdDb/SsXsxW0+8OKV21RB14ZPh6MVCWhYrkTUk4OAP4+/6zZpBDjl7HMZ0b&#10;2wVIGAA6RzUudzX42SMKP6eLfDF9Av/QIZaQYig01vlPXHcobEosgXMEJqet84EIKYaUcI/SGyFl&#10;FFsq1Jd4MZ1MY4HTUrAQDGnOHvaVtOhEgl3S+abOY1cQeUyz+qhYBGs5Yevb3hMhr3u4XKqAB60A&#10;ndvu6ocfi3Sxnq/n+SifzNajPK3r0cdNlY9mm+zDtH6qq6rOfgZqWV60gjGuArvBm1n+d9rfXsnV&#10;VXd33seQvEWP8wKywzeSjloG+a5G2Gt22dlBY7BjTL49neD3xzPsHx/46hcAAAD//wMAUEsDBBQA&#10;BgAIAAAAIQAOod0d2wAAAAgBAAAPAAAAZHJzL2Rvd25yZXYueG1sTI9BT8MwDIXvSPsPkSdxY+mG&#10;VLHSdEJIHLiNskOPaeO1ZY3TJdla+PUYCQlu9nvW8/fy3WwHcUUfekcK1qsEBFLjTE+tgsP7y90D&#10;iBA1GT04QgWfGGBXLG5ynRk30Rtey9gKDqGQaQVdjGMmZWg6tDqs3IjE3tF5qyOvvpXG64nD7SA3&#10;SZJKq3viD50e8bnD5lRerAJ5qHzVp6fjl/Wvk63q/Ud53it1u5yfHkFEnOPfMfzgMzoUzFS7C5kg&#10;BgVcJLKabHhge3ufbkHUv4oscvm/QPENAAD//wMAUEsBAi0AFAAGAAgAAAAhALaDOJL+AAAA4QEA&#10;ABMAAAAAAAAAAAAAAAAAAAAAAFtDb250ZW50X1R5cGVzXS54bWxQSwECLQAUAAYACAAAACEAOP0h&#10;/9YAAACUAQAACwAAAAAAAAAAAAAAAAAvAQAAX3JlbHMvLnJlbHNQSwECLQAUAAYACAAAACEA6GDl&#10;CRQCAAAoBAAADgAAAAAAAAAAAAAAAAAuAgAAZHJzL2Uyb0RvYy54bWxQSwECLQAUAAYACAAAACEA&#10;DqHdHdsAAAAIAQAADwAAAAAAAAAAAAAAAABuBAAAZHJzL2Rvd25yZXYueG1sUEsFBgAAAAAEAAQA&#10;8wAAAHYFAAAAAA==&#10;" strokecolor="#008fd4"/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F62E8" w:rsidRDefault="003F62E8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7C"/>
    <w:multiLevelType w:val="singleLevel"/>
    <w:tmpl w:val="7518A414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0D06F768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A6C8C36E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93CC93B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A9824954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C5141D3E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7B027B62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83A253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151C327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023E821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9845048"/>
    <w:multiLevelType w:val="multilevel"/>
    <w:tmpl w:val="9D66E490"/>
    <w:lvl w:ilvl="0">
      <w:start w:val="1"/>
      <w:numFmt w:val="decimal"/>
      <w:lvlText w:val="%1."/>
      <w:lvlJc w:val="left"/>
      <w:pPr>
        <w:ind w:left="360" w:hanging="360"/>
      </w:pPr>
      <w:rPr>
        <w:rFonts w:ascii="Noto Serif" w:hAnsi="Noto Serif"/>
        <w:sz w:val="24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0ECD703D"/>
    <w:multiLevelType w:val="hybridMultilevel"/>
    <w:tmpl w:val="D4FECD2A"/>
    <w:lvl w:ilvl="0" w:tplc="4ADAFD58">
      <w:start w:val="1"/>
      <w:numFmt w:val="bullet"/>
      <w:pStyle w:val="BulletedLis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0ED1289A"/>
    <w:multiLevelType w:val="multilevel"/>
    <w:tmpl w:val="34F615F2"/>
    <w:lvl w:ilvl="0">
      <w:start w:val="1"/>
      <w:numFmt w:val="decimal"/>
      <w:pStyle w:val="NumberedList"/>
      <w:lvlText w:val="%1."/>
      <w:lvlJc w:val="left"/>
      <w:pPr>
        <w:ind w:left="360" w:hanging="360"/>
      </w:pPr>
      <w:rPr>
        <w:rFonts w:ascii="Noto Serif" w:hAnsi="Noto Serif" w:hint="default"/>
        <w:b w:val="0"/>
        <w:i w:val="0"/>
        <w:sz w:val="20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17106931"/>
    <w:multiLevelType w:val="hybridMultilevel"/>
    <w:tmpl w:val="AD26F634"/>
    <w:lvl w:ilvl="0" w:tplc="04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1E4E55E5"/>
    <w:multiLevelType w:val="hybridMultilevel"/>
    <w:tmpl w:val="FEE0734C"/>
    <w:lvl w:ilvl="0" w:tplc="04090005">
      <w:start w:val="1"/>
      <w:numFmt w:val="bullet"/>
      <w:lvlText w:val=""/>
      <w:lvlJc w:val="left"/>
      <w:pPr>
        <w:ind w:left="-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</w:abstractNum>
  <w:abstractNum w:abstractNumId="15" w15:restartNumberingAfterBreak="0">
    <w:nsid w:val="27B20DA7"/>
    <w:multiLevelType w:val="hybridMultilevel"/>
    <w:tmpl w:val="9D66E490"/>
    <w:lvl w:ilvl="0" w:tplc="2DB4AA62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2821436A"/>
    <w:multiLevelType w:val="multilevel"/>
    <w:tmpl w:val="9D66E490"/>
    <w:lvl w:ilvl="0">
      <w:start w:val="1"/>
      <w:numFmt w:val="decimal"/>
      <w:lvlText w:val="%1."/>
      <w:lvlJc w:val="left"/>
      <w:pPr>
        <w:ind w:left="360" w:hanging="360"/>
      </w:pPr>
      <w:rPr>
        <w:rFonts w:ascii="Noto Serif" w:hAnsi="Noto Serif"/>
        <w:sz w:val="24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28EB6846"/>
    <w:multiLevelType w:val="hybridMultilevel"/>
    <w:tmpl w:val="3CD8B2C6"/>
    <w:lvl w:ilvl="0" w:tplc="04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 w15:restartNumberingAfterBreak="0">
    <w:nsid w:val="29777C74"/>
    <w:multiLevelType w:val="hybridMultilevel"/>
    <w:tmpl w:val="77D6EBBA"/>
    <w:lvl w:ilvl="0" w:tplc="04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54AA378B"/>
    <w:multiLevelType w:val="hybridMultilevel"/>
    <w:tmpl w:val="22928D0C"/>
    <w:lvl w:ilvl="0" w:tplc="04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5A2741DC"/>
    <w:multiLevelType w:val="multilevel"/>
    <w:tmpl w:val="9D66E490"/>
    <w:lvl w:ilvl="0">
      <w:start w:val="1"/>
      <w:numFmt w:val="decimal"/>
      <w:lvlText w:val="%1."/>
      <w:lvlJc w:val="left"/>
      <w:pPr>
        <w:ind w:left="360" w:hanging="360"/>
      </w:pPr>
      <w:rPr>
        <w:rFonts w:ascii="Noto Serif" w:hAnsi="Noto Serif"/>
        <w:sz w:val="20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5"/>
  </w:num>
  <w:num w:numId="2">
    <w:abstractNumId w:val="16"/>
  </w:num>
  <w:num w:numId="3">
    <w:abstractNumId w:val="10"/>
  </w:num>
  <w:num w:numId="4">
    <w:abstractNumId w:val="9"/>
  </w:num>
  <w:num w:numId="5">
    <w:abstractNumId w:val="7"/>
  </w:num>
  <w:num w:numId="6">
    <w:abstractNumId w:val="6"/>
  </w:num>
  <w:num w:numId="7">
    <w:abstractNumId w:val="5"/>
  </w:num>
  <w:num w:numId="8">
    <w:abstractNumId w:val="4"/>
  </w:num>
  <w:num w:numId="9">
    <w:abstractNumId w:val="8"/>
  </w:num>
  <w:num w:numId="10">
    <w:abstractNumId w:val="3"/>
  </w:num>
  <w:num w:numId="11">
    <w:abstractNumId w:val="2"/>
  </w:num>
  <w:num w:numId="12">
    <w:abstractNumId w:val="1"/>
  </w:num>
  <w:num w:numId="13">
    <w:abstractNumId w:val="0"/>
  </w:num>
  <w:num w:numId="14">
    <w:abstractNumId w:val="20"/>
  </w:num>
  <w:num w:numId="15">
    <w:abstractNumId w:val="12"/>
  </w:num>
  <w:num w:numId="16">
    <w:abstractNumId w:val="19"/>
  </w:num>
  <w:num w:numId="17">
    <w:abstractNumId w:val="18"/>
  </w:num>
  <w:num w:numId="18">
    <w:abstractNumId w:val="17"/>
  </w:num>
  <w:num w:numId="19">
    <w:abstractNumId w:val="14"/>
  </w:num>
  <w:num w:numId="20">
    <w:abstractNumId w:val="13"/>
  </w:num>
  <w:num w:numId="21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attachedTemplate r:id="rId1"/>
  <w:stylePaneFormatFilter w:val="5424" w:allStyles="0" w:customStyles="0" w:latentStyles="1" w:stylesInUse="0" w:headingStyles="1" w:numberingStyles="0" w:tableStyles="0" w:directFormattingOnRuns="0" w:directFormattingOnParagraphs="0" w:directFormattingOnNumbering="1" w:directFormattingOnTables="0" w:clearFormatting="1" w:top3HeadingStyles="0" w:visibleStyles="1" w:alternateStyleNames="0"/>
  <w:defaultTabStop w:val="720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1116B"/>
    <w:rsid w:val="00011A55"/>
    <w:rsid w:val="00071081"/>
    <w:rsid w:val="000A0873"/>
    <w:rsid w:val="00101237"/>
    <w:rsid w:val="001056F8"/>
    <w:rsid w:val="00151FB3"/>
    <w:rsid w:val="00185AB1"/>
    <w:rsid w:val="001F681C"/>
    <w:rsid w:val="00202BC9"/>
    <w:rsid w:val="00202E63"/>
    <w:rsid w:val="00233CFD"/>
    <w:rsid w:val="00275DEA"/>
    <w:rsid w:val="002765BF"/>
    <w:rsid w:val="00295C91"/>
    <w:rsid w:val="002A0D38"/>
    <w:rsid w:val="002C1C4A"/>
    <w:rsid w:val="002C5907"/>
    <w:rsid w:val="002C5B38"/>
    <w:rsid w:val="002D1FF2"/>
    <w:rsid w:val="003028EC"/>
    <w:rsid w:val="00321A91"/>
    <w:rsid w:val="00323988"/>
    <w:rsid w:val="00352615"/>
    <w:rsid w:val="00367BF6"/>
    <w:rsid w:val="003C0BA5"/>
    <w:rsid w:val="003D1AB2"/>
    <w:rsid w:val="003E15B2"/>
    <w:rsid w:val="003F56F2"/>
    <w:rsid w:val="003F62E8"/>
    <w:rsid w:val="003F704E"/>
    <w:rsid w:val="0041074B"/>
    <w:rsid w:val="004176D3"/>
    <w:rsid w:val="00434183"/>
    <w:rsid w:val="004922EA"/>
    <w:rsid w:val="004C0DDA"/>
    <w:rsid w:val="004F524D"/>
    <w:rsid w:val="00506A63"/>
    <w:rsid w:val="0052048C"/>
    <w:rsid w:val="005360F1"/>
    <w:rsid w:val="00556711"/>
    <w:rsid w:val="0056720F"/>
    <w:rsid w:val="00567FFD"/>
    <w:rsid w:val="00587D3F"/>
    <w:rsid w:val="005D3C6B"/>
    <w:rsid w:val="005F2F32"/>
    <w:rsid w:val="00640F22"/>
    <w:rsid w:val="00690B8D"/>
    <w:rsid w:val="006A1E07"/>
    <w:rsid w:val="006B4B2C"/>
    <w:rsid w:val="00717BD5"/>
    <w:rsid w:val="00740EA0"/>
    <w:rsid w:val="007644DB"/>
    <w:rsid w:val="00780899"/>
    <w:rsid w:val="00780B09"/>
    <w:rsid w:val="00783942"/>
    <w:rsid w:val="007E325D"/>
    <w:rsid w:val="00812FAE"/>
    <w:rsid w:val="00837AB8"/>
    <w:rsid w:val="008605E1"/>
    <w:rsid w:val="00867CBD"/>
    <w:rsid w:val="00883ED8"/>
    <w:rsid w:val="008A5B02"/>
    <w:rsid w:val="008B53BE"/>
    <w:rsid w:val="00920894"/>
    <w:rsid w:val="00932435"/>
    <w:rsid w:val="009A3A57"/>
    <w:rsid w:val="009D44AC"/>
    <w:rsid w:val="009E1FD7"/>
    <w:rsid w:val="009F6532"/>
    <w:rsid w:val="00A05CED"/>
    <w:rsid w:val="00A20835"/>
    <w:rsid w:val="00A34002"/>
    <w:rsid w:val="00A477F1"/>
    <w:rsid w:val="00A54A66"/>
    <w:rsid w:val="00A62A79"/>
    <w:rsid w:val="00A75F8D"/>
    <w:rsid w:val="00AA6454"/>
    <w:rsid w:val="00AB2333"/>
    <w:rsid w:val="00AC0241"/>
    <w:rsid w:val="00AC44BE"/>
    <w:rsid w:val="00AD011E"/>
    <w:rsid w:val="00B340B1"/>
    <w:rsid w:val="00B371FE"/>
    <w:rsid w:val="00B478EB"/>
    <w:rsid w:val="00B6245F"/>
    <w:rsid w:val="00B76F68"/>
    <w:rsid w:val="00B92C49"/>
    <w:rsid w:val="00BB4AAC"/>
    <w:rsid w:val="00BE02A2"/>
    <w:rsid w:val="00BE1CB4"/>
    <w:rsid w:val="00BE46FB"/>
    <w:rsid w:val="00C56385"/>
    <w:rsid w:val="00C5702E"/>
    <w:rsid w:val="00CA11BB"/>
    <w:rsid w:val="00CA44F7"/>
    <w:rsid w:val="00CC2A06"/>
    <w:rsid w:val="00CC49A7"/>
    <w:rsid w:val="00CE640E"/>
    <w:rsid w:val="00CF52F4"/>
    <w:rsid w:val="00D206F6"/>
    <w:rsid w:val="00D44B53"/>
    <w:rsid w:val="00D51996"/>
    <w:rsid w:val="00D54437"/>
    <w:rsid w:val="00D617CF"/>
    <w:rsid w:val="00D770D0"/>
    <w:rsid w:val="00D909BA"/>
    <w:rsid w:val="00DA0D99"/>
    <w:rsid w:val="00DA40E9"/>
    <w:rsid w:val="00DA59DE"/>
    <w:rsid w:val="00DB2023"/>
    <w:rsid w:val="00DD4EEF"/>
    <w:rsid w:val="00DD76DA"/>
    <w:rsid w:val="00DD7EBB"/>
    <w:rsid w:val="00DF1B1F"/>
    <w:rsid w:val="00DF1EC7"/>
    <w:rsid w:val="00E06BC5"/>
    <w:rsid w:val="00E077DD"/>
    <w:rsid w:val="00E1116B"/>
    <w:rsid w:val="00E715EE"/>
    <w:rsid w:val="00EB00E7"/>
    <w:rsid w:val="00EC3E84"/>
    <w:rsid w:val="00EE0B98"/>
    <w:rsid w:val="00EE7C87"/>
    <w:rsid w:val="00F01881"/>
    <w:rsid w:val="00F04518"/>
    <w:rsid w:val="00F21343"/>
    <w:rsid w:val="00F326BF"/>
    <w:rsid w:val="00F4528D"/>
    <w:rsid w:val="00F81CD2"/>
    <w:rsid w:val="00F82955"/>
    <w:rsid w:val="00F83383"/>
    <w:rsid w:val="00FF19D3"/>
    <w:rsid w:val="00FF66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."/>
  <w:listSeparator w:val=","/>
  <w15:chartTrackingRefBased/>
  <w15:docId w15:val="{73EFDCE0-13D7-408F-AA13-DB6E48D365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80" w:line="340" w:lineRule="exact"/>
        <w:ind w:left="360" w:hanging="36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44B53"/>
    <w:pPr>
      <w:spacing w:before="360" w:after="240" w:line="300" w:lineRule="exact"/>
      <w:ind w:left="0" w:firstLine="0"/>
    </w:pPr>
    <w:rPr>
      <w:rFonts w:ascii="Noto Serif" w:hAnsi="Noto Serif"/>
      <w:sz w:val="20"/>
    </w:rPr>
  </w:style>
  <w:style w:type="paragraph" w:styleId="Heading1">
    <w:name w:val="heading 1"/>
    <w:basedOn w:val="Normal"/>
    <w:next w:val="Normal"/>
    <w:link w:val="Heading1Char"/>
    <w:uiPriority w:val="2"/>
    <w:qFormat/>
    <w:rsid w:val="0052048C"/>
    <w:pPr>
      <w:keepNext/>
      <w:keepLines/>
      <w:spacing w:after="0" w:line="240" w:lineRule="auto"/>
      <w:outlineLvl w:val="0"/>
    </w:pPr>
    <w:rPr>
      <w:rFonts w:ascii="Open Sans" w:eastAsiaTheme="majorEastAsia" w:hAnsi="Open Sans" w:cstheme="majorBidi"/>
      <w:b/>
      <w:sz w:val="28"/>
      <w:szCs w:val="32"/>
    </w:rPr>
  </w:style>
  <w:style w:type="paragraph" w:styleId="Heading2">
    <w:name w:val="heading 2"/>
    <w:basedOn w:val="Normal"/>
    <w:next w:val="Normal"/>
    <w:link w:val="Heading2Char"/>
    <w:uiPriority w:val="2"/>
    <w:qFormat/>
    <w:rsid w:val="00071081"/>
    <w:pPr>
      <w:keepNext/>
      <w:keepLines/>
      <w:spacing w:before="300" w:after="60" w:line="240" w:lineRule="auto"/>
      <w:outlineLvl w:val="1"/>
    </w:pPr>
    <w:rPr>
      <w:rFonts w:ascii="Open Sans" w:eastAsiaTheme="majorEastAsia" w:hAnsi="Open Sans" w:cstheme="majorBidi"/>
      <w:b/>
      <w:sz w:val="24"/>
      <w:szCs w:val="26"/>
    </w:rPr>
  </w:style>
  <w:style w:type="paragraph" w:styleId="Heading3">
    <w:name w:val="heading 3"/>
    <w:basedOn w:val="Normal"/>
    <w:next w:val="Normal"/>
    <w:link w:val="Heading3Char"/>
    <w:uiPriority w:val="2"/>
    <w:qFormat/>
    <w:rsid w:val="003028EC"/>
    <w:pPr>
      <w:keepNext/>
      <w:keepLines/>
      <w:spacing w:before="300" w:after="120" w:line="420" w:lineRule="exact"/>
      <w:outlineLvl w:val="2"/>
    </w:pPr>
    <w:rPr>
      <w:rFonts w:ascii="Open Sans" w:eastAsiaTheme="majorEastAsia" w:hAnsi="Open Sans" w:cstheme="majorBidi"/>
      <w:b/>
      <w:i/>
      <w:sz w:val="22"/>
      <w:szCs w:val="24"/>
    </w:rPr>
  </w:style>
  <w:style w:type="paragraph" w:styleId="Heading4">
    <w:name w:val="heading 4"/>
    <w:basedOn w:val="Normal"/>
    <w:next w:val="Normal"/>
    <w:link w:val="Heading4Char"/>
    <w:uiPriority w:val="2"/>
    <w:qFormat/>
    <w:rsid w:val="00071081"/>
    <w:pPr>
      <w:keepNext/>
      <w:keepLines/>
      <w:spacing w:before="240" w:after="120" w:line="240" w:lineRule="auto"/>
      <w:outlineLvl w:val="3"/>
    </w:pPr>
    <w:rPr>
      <w:rFonts w:ascii="Open Sans Semibold" w:eastAsiaTheme="majorEastAsia" w:hAnsi="Open Sans Semibold" w:cstheme="majorBidi"/>
      <w:iCs/>
      <w:sz w:val="22"/>
    </w:rPr>
  </w:style>
  <w:style w:type="paragraph" w:styleId="Heading5">
    <w:name w:val="heading 5"/>
    <w:basedOn w:val="Normal"/>
    <w:next w:val="Normal"/>
    <w:link w:val="Heading5Char"/>
    <w:uiPriority w:val="9"/>
    <w:semiHidden/>
    <w:qFormat/>
    <w:rsid w:val="00FF19D3"/>
    <w:pPr>
      <w:keepNext/>
      <w:keepLines/>
      <w:spacing w:before="40" w:after="0"/>
      <w:outlineLvl w:val="4"/>
    </w:pPr>
    <w:rPr>
      <w:rFonts w:ascii="Open Sans" w:eastAsiaTheme="majorEastAsia" w:hAnsi="Open Sans" w:cstheme="majorBidi"/>
      <w:color w:val="2E74B5" w:themeColor="accent1" w:themeShade="BF"/>
      <w:sz w:val="22"/>
    </w:rPr>
  </w:style>
  <w:style w:type="paragraph" w:styleId="Heading6">
    <w:name w:val="heading 6"/>
    <w:basedOn w:val="Normal"/>
    <w:next w:val="Normal"/>
    <w:link w:val="Heading6Char"/>
    <w:uiPriority w:val="9"/>
    <w:semiHidden/>
    <w:qFormat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qFormat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qFormat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qFormat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2"/>
    <w:rsid w:val="0052048C"/>
    <w:rPr>
      <w:rFonts w:ascii="Open Sans" w:eastAsiaTheme="majorEastAsia" w:hAnsi="Open Sans" w:cstheme="majorBidi"/>
      <w:b/>
      <w:sz w:val="28"/>
      <w:szCs w:val="32"/>
    </w:rPr>
  </w:style>
  <w:style w:type="character" w:customStyle="1" w:styleId="Heading2Char">
    <w:name w:val="Heading 2 Char"/>
    <w:basedOn w:val="DefaultParagraphFont"/>
    <w:link w:val="Heading2"/>
    <w:uiPriority w:val="2"/>
    <w:rsid w:val="00071081"/>
    <w:rPr>
      <w:rFonts w:ascii="Open Sans" w:eastAsiaTheme="majorEastAsia" w:hAnsi="Open Sans" w:cstheme="majorBidi"/>
      <w:b/>
      <w:sz w:val="24"/>
      <w:szCs w:val="26"/>
    </w:rPr>
  </w:style>
  <w:style w:type="character" w:customStyle="1" w:styleId="Heading3Char">
    <w:name w:val="Heading 3 Char"/>
    <w:basedOn w:val="DefaultParagraphFont"/>
    <w:link w:val="Heading3"/>
    <w:uiPriority w:val="2"/>
    <w:rsid w:val="003028EC"/>
    <w:rPr>
      <w:rFonts w:ascii="Open Sans" w:eastAsiaTheme="majorEastAsia" w:hAnsi="Open Sans" w:cstheme="majorBidi"/>
      <w:b/>
      <w:i/>
      <w:szCs w:val="24"/>
    </w:rPr>
  </w:style>
  <w:style w:type="character" w:customStyle="1" w:styleId="Heading4Char">
    <w:name w:val="Heading 4 Char"/>
    <w:basedOn w:val="DefaultParagraphFont"/>
    <w:link w:val="Heading4"/>
    <w:uiPriority w:val="2"/>
    <w:rsid w:val="00071081"/>
    <w:rPr>
      <w:rFonts w:ascii="Open Sans Semibold" w:eastAsiaTheme="majorEastAsia" w:hAnsi="Open Sans Semibold" w:cstheme="majorBidi"/>
      <w:iCs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F19D3"/>
    <w:rPr>
      <w:rFonts w:ascii="Open Sans" w:eastAsiaTheme="majorEastAsia" w:hAnsi="Open Sans" w:cstheme="majorBidi"/>
      <w:color w:val="2E74B5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DF1B1F"/>
    <w:rPr>
      <w:rFonts w:asciiTheme="majorHAnsi" w:eastAsiaTheme="majorEastAsia" w:hAnsiTheme="majorHAnsi" w:cstheme="majorBidi"/>
      <w:color w:val="1F4D78" w:themeColor="accent1" w:themeShade="7F"/>
      <w:sz w:val="20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4528D"/>
    <w:rPr>
      <w:rFonts w:asciiTheme="majorHAnsi" w:eastAsiaTheme="majorEastAsia" w:hAnsiTheme="majorHAnsi" w:cstheme="majorBidi"/>
      <w:i/>
      <w:iCs/>
      <w:color w:val="1F4D78" w:themeColor="accent1" w:themeShade="7F"/>
      <w:sz w:val="20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4528D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4528D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Title">
    <w:name w:val="Title"/>
    <w:basedOn w:val="Normal"/>
    <w:next w:val="Normal"/>
    <w:link w:val="TitleChar"/>
    <w:uiPriority w:val="10"/>
    <w:qFormat/>
    <w:rsid w:val="003028EC"/>
    <w:pPr>
      <w:spacing w:after="120" w:line="240" w:lineRule="auto"/>
    </w:pPr>
    <w:rPr>
      <w:rFonts w:ascii="Open Sans" w:eastAsiaTheme="majorEastAsia" w:hAnsi="Open Sans" w:cstheme="majorBidi"/>
      <w:b/>
      <w:kern w:val="28"/>
      <w:sz w:val="28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3028EC"/>
    <w:rPr>
      <w:rFonts w:ascii="Open Sans" w:eastAsiaTheme="majorEastAsia" w:hAnsi="Open Sans" w:cstheme="majorBidi"/>
      <w:b/>
      <w:kern w:val="28"/>
      <w:sz w:val="28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3028EC"/>
    <w:pPr>
      <w:numPr>
        <w:ilvl w:val="1"/>
      </w:numPr>
      <w:spacing w:before="120" w:after="300" w:line="320" w:lineRule="exact"/>
    </w:pPr>
    <w:rPr>
      <w:rFonts w:ascii="Open Sans" w:eastAsiaTheme="minorEastAsia" w:hAnsi="Open Sans"/>
      <w:sz w:val="24"/>
    </w:rPr>
  </w:style>
  <w:style w:type="character" w:customStyle="1" w:styleId="SubtitleChar">
    <w:name w:val="Subtitle Char"/>
    <w:basedOn w:val="DefaultParagraphFont"/>
    <w:link w:val="Subtitle"/>
    <w:uiPriority w:val="11"/>
    <w:rsid w:val="003028EC"/>
    <w:rPr>
      <w:rFonts w:ascii="Open Sans" w:eastAsiaTheme="minorEastAsia" w:hAnsi="Open Sans"/>
      <w:sz w:val="24"/>
    </w:rPr>
  </w:style>
  <w:style w:type="character" w:styleId="SubtleEmphasis">
    <w:name w:val="Subtle Emphasis"/>
    <w:basedOn w:val="DefaultParagraphFont"/>
    <w:uiPriority w:val="19"/>
    <w:qFormat/>
    <w:rsid w:val="00B92C49"/>
    <w:rPr>
      <w:rFonts w:ascii="Noto Serif" w:hAnsi="Noto Serif"/>
      <w:i/>
      <w:iCs/>
      <w:color w:val="404040" w:themeColor="text1" w:themeTint="BF"/>
      <w:sz w:val="20"/>
    </w:rPr>
  </w:style>
  <w:style w:type="character" w:styleId="Emphasis">
    <w:name w:val="Emphasis"/>
    <w:basedOn w:val="DefaultParagraphFont"/>
    <w:uiPriority w:val="20"/>
    <w:qFormat/>
    <w:rsid w:val="00B92C49"/>
    <w:rPr>
      <w:rFonts w:ascii="Noto Serif" w:hAnsi="Noto Serif"/>
      <w:b/>
      <w:i/>
      <w:iCs/>
      <w:sz w:val="20"/>
    </w:rPr>
  </w:style>
  <w:style w:type="character" w:styleId="IntenseEmphasis">
    <w:name w:val="Intense Emphasis"/>
    <w:basedOn w:val="DefaultParagraphFont"/>
    <w:uiPriority w:val="21"/>
    <w:semiHidden/>
    <w:qFormat/>
    <w:rsid w:val="00CF52F4"/>
    <w:rPr>
      <w:rFonts w:ascii="Noto Serif" w:hAnsi="Noto Serif"/>
      <w:b/>
      <w:i/>
      <w:iCs/>
      <w:color w:val="008FD4"/>
      <w:sz w:val="20"/>
    </w:rPr>
  </w:style>
  <w:style w:type="character" w:styleId="Strong">
    <w:name w:val="Strong"/>
    <w:basedOn w:val="DefaultParagraphFont"/>
    <w:uiPriority w:val="22"/>
    <w:semiHidden/>
    <w:qFormat/>
    <w:rPr>
      <w:b/>
      <w:bCs/>
    </w:rPr>
  </w:style>
  <w:style w:type="paragraph" w:styleId="Quote">
    <w:name w:val="Quote"/>
    <w:basedOn w:val="Normal"/>
    <w:link w:val="QuoteChar"/>
    <w:uiPriority w:val="29"/>
    <w:qFormat/>
    <w:rsid w:val="0041074B"/>
    <w:pPr>
      <w:spacing w:before="540" w:after="360" w:line="312" w:lineRule="auto"/>
      <w:ind w:left="720" w:right="720"/>
      <w:contextualSpacing/>
      <w:jc w:val="both"/>
    </w:pPr>
    <w:rPr>
      <w:i/>
      <w:iCs/>
      <w:color w:val="008FD4"/>
      <w:sz w:val="28"/>
    </w:rPr>
  </w:style>
  <w:style w:type="character" w:customStyle="1" w:styleId="QuoteChar">
    <w:name w:val="Quote Char"/>
    <w:basedOn w:val="DefaultParagraphFont"/>
    <w:link w:val="Quote"/>
    <w:uiPriority w:val="29"/>
    <w:rsid w:val="0041074B"/>
    <w:rPr>
      <w:rFonts w:ascii="Noto Serif" w:hAnsi="Noto Serif"/>
      <w:i/>
      <w:iCs/>
      <w:color w:val="008FD4"/>
      <w:sz w:val="28"/>
    </w:rPr>
  </w:style>
  <w:style w:type="paragraph" w:styleId="IntenseQuote">
    <w:name w:val="Intense Quote"/>
    <w:basedOn w:val="Normal"/>
    <w:next w:val="Normal"/>
    <w:link w:val="IntenseQuoteChar"/>
    <w:uiPriority w:val="30"/>
    <w:semiHidden/>
    <w:qFormat/>
    <w:rsid w:val="00920894"/>
    <w:pPr>
      <w:pBdr>
        <w:top w:val="single" w:sz="4" w:space="10" w:color="5B9BD5" w:themeColor="accent1"/>
        <w:bottom w:val="single" w:sz="4" w:space="10" w:color="5B9BD5" w:themeColor="accent1"/>
      </w:pBdr>
      <w:spacing w:after="360"/>
      <w:ind w:left="864" w:right="864"/>
      <w:jc w:val="center"/>
    </w:pPr>
    <w:rPr>
      <w:rFonts w:ascii="Open Sans" w:hAnsi="Open Sans"/>
      <w:i/>
      <w:iCs/>
      <w:color w:val="008FD4"/>
    </w:rPr>
  </w:style>
  <w:style w:type="character" w:customStyle="1" w:styleId="IntenseQuoteChar">
    <w:name w:val="Intense Quote Char"/>
    <w:basedOn w:val="DefaultParagraphFont"/>
    <w:link w:val="IntenseQuote"/>
    <w:uiPriority w:val="30"/>
    <w:semiHidden/>
    <w:rsid w:val="00690B8D"/>
    <w:rPr>
      <w:rFonts w:ascii="Open Sans" w:hAnsi="Open Sans"/>
      <w:i/>
      <w:iCs/>
      <w:color w:val="008FD4"/>
      <w:sz w:val="20"/>
    </w:rPr>
  </w:style>
  <w:style w:type="character" w:styleId="SubtleReference">
    <w:name w:val="Subtle Reference"/>
    <w:basedOn w:val="DefaultParagraphFont"/>
    <w:uiPriority w:val="31"/>
    <w:semiHidden/>
    <w:qFormat/>
    <w:rPr>
      <w:smallCaps/>
      <w:color w:val="5A5A5A" w:themeColor="text1" w:themeTint="A5"/>
    </w:rPr>
  </w:style>
  <w:style w:type="character" w:styleId="IntenseReference">
    <w:name w:val="Intense Reference"/>
    <w:basedOn w:val="DefaultParagraphFont"/>
    <w:uiPriority w:val="32"/>
    <w:semiHidden/>
    <w:qFormat/>
    <w:rPr>
      <w:b/>
      <w:bCs/>
      <w:smallCaps/>
      <w:color w:val="5B9BD5" w:themeColor="accent1"/>
      <w:spacing w:val="5"/>
    </w:rPr>
  </w:style>
  <w:style w:type="character" w:styleId="BookTitle">
    <w:name w:val="Book Title"/>
    <w:basedOn w:val="DefaultParagraphFont"/>
    <w:uiPriority w:val="33"/>
    <w:semiHidden/>
    <w:qFormat/>
    <w:rPr>
      <w:b/>
      <w:bCs/>
      <w:i/>
      <w:iCs/>
      <w:spacing w:val="5"/>
    </w:rPr>
  </w:style>
  <w:style w:type="paragraph" w:styleId="ListParagraph">
    <w:name w:val="List Paragraph"/>
    <w:basedOn w:val="Normal"/>
    <w:uiPriority w:val="34"/>
    <w:semiHidden/>
    <w:qFormat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6A1E07"/>
    <w:rPr>
      <w:color w:val="55A874"/>
      <w:u w:val="none"/>
    </w:rPr>
  </w:style>
  <w:style w:type="character" w:styleId="FollowedHyperlink">
    <w:name w:val="FollowedHyperlink"/>
    <w:basedOn w:val="DefaultParagraphFont"/>
    <w:uiPriority w:val="99"/>
    <w:unhideWhenUsed/>
    <w:rsid w:val="00434183"/>
    <w:rPr>
      <w:color w:val="55A874"/>
      <w:u w:val="single"/>
    </w:rPr>
  </w:style>
  <w:style w:type="paragraph" w:styleId="Caption">
    <w:name w:val="caption"/>
    <w:basedOn w:val="Normal"/>
    <w:next w:val="Normal"/>
    <w:uiPriority w:val="35"/>
    <w:qFormat/>
    <w:rsid w:val="00F326BF"/>
    <w:pPr>
      <w:spacing w:before="120" w:after="360" w:line="240" w:lineRule="auto"/>
      <w:contextualSpacing/>
    </w:pPr>
    <w:rPr>
      <w:rFonts w:ascii="Open Sans" w:hAnsi="Open Sans"/>
      <w:iCs/>
      <w:szCs w:val="18"/>
    </w:rPr>
  </w:style>
  <w:style w:type="paragraph" w:customStyle="1" w:styleId="NumberedList">
    <w:name w:val="Numbered List"/>
    <w:basedOn w:val="ListParagraph"/>
    <w:next w:val="Normal"/>
    <w:qFormat/>
    <w:rsid w:val="00AC44BE"/>
    <w:pPr>
      <w:numPr>
        <w:numId w:val="15"/>
      </w:numPr>
      <w:spacing w:after="160"/>
      <w:contextualSpacing w:val="0"/>
    </w:pPr>
  </w:style>
  <w:style w:type="paragraph" w:customStyle="1" w:styleId="BulletedList">
    <w:name w:val="Bulleted List"/>
    <w:basedOn w:val="Normal"/>
    <w:next w:val="Normal"/>
    <w:uiPriority w:val="1"/>
    <w:qFormat/>
    <w:rsid w:val="003028EC"/>
    <w:pPr>
      <w:numPr>
        <w:numId w:val="21"/>
      </w:numPr>
      <w:spacing w:before="120" w:after="160"/>
    </w:pPr>
  </w:style>
  <w:style w:type="paragraph" w:styleId="NoSpacing">
    <w:name w:val="No Spacing"/>
    <w:aliases w:val="List Style"/>
    <w:uiPriority w:val="1"/>
    <w:qFormat/>
    <w:rsid w:val="006A1E07"/>
    <w:pPr>
      <w:spacing w:after="160" w:line="300" w:lineRule="exact"/>
      <w:ind w:left="0" w:firstLine="0"/>
    </w:pPr>
    <w:rPr>
      <w:rFonts w:ascii="Noto Serif" w:hAnsi="Noto Serif"/>
      <w:sz w:val="20"/>
    </w:rPr>
  </w:style>
  <w:style w:type="paragraph" w:styleId="TOCHeading">
    <w:name w:val="TOC Heading"/>
    <w:basedOn w:val="Heading1"/>
    <w:next w:val="Normal"/>
    <w:uiPriority w:val="39"/>
    <w:unhideWhenUsed/>
    <w:qFormat/>
    <w:rsid w:val="003E15B2"/>
    <w:pPr>
      <w:spacing w:after="120" w:line="259" w:lineRule="auto"/>
      <w:outlineLvl w:val="9"/>
    </w:pPr>
  </w:style>
  <w:style w:type="paragraph" w:styleId="TOC1">
    <w:name w:val="toc 1"/>
    <w:basedOn w:val="Normal"/>
    <w:next w:val="Normal"/>
    <w:autoRedefine/>
    <w:uiPriority w:val="39"/>
    <w:unhideWhenUsed/>
    <w:rsid w:val="003E15B2"/>
    <w:pPr>
      <w:spacing w:after="100"/>
    </w:pPr>
    <w:rPr>
      <w:rFonts w:ascii="Open Sans" w:hAnsi="Open Sans"/>
      <w:b/>
      <w:sz w:val="24"/>
    </w:rPr>
  </w:style>
  <w:style w:type="paragraph" w:styleId="TOC2">
    <w:name w:val="toc 2"/>
    <w:basedOn w:val="Normal"/>
    <w:next w:val="Normal"/>
    <w:autoRedefine/>
    <w:uiPriority w:val="39"/>
    <w:unhideWhenUsed/>
    <w:rsid w:val="003E15B2"/>
    <w:pPr>
      <w:spacing w:after="100"/>
      <w:ind w:left="288"/>
    </w:pPr>
    <w:rPr>
      <w:sz w:val="22"/>
    </w:rPr>
  </w:style>
  <w:style w:type="paragraph" w:styleId="TOC3">
    <w:name w:val="toc 3"/>
    <w:basedOn w:val="Normal"/>
    <w:next w:val="Normal"/>
    <w:autoRedefine/>
    <w:uiPriority w:val="39"/>
    <w:unhideWhenUsed/>
    <w:rsid w:val="00DD4EEF"/>
    <w:pPr>
      <w:spacing w:after="100"/>
      <w:ind w:left="576"/>
    </w:pPr>
    <w:rPr>
      <w:sz w:val="22"/>
    </w:rPr>
  </w:style>
  <w:style w:type="character" w:styleId="CommentReference">
    <w:name w:val="annotation reference"/>
    <w:basedOn w:val="DefaultParagraphFont"/>
    <w:uiPriority w:val="99"/>
    <w:semiHidden/>
    <w:unhideWhenUsed/>
    <w:rsid w:val="006A1E0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A1E07"/>
    <w:pPr>
      <w:spacing w:after="0" w:line="240" w:lineRule="auto"/>
    </w:pPr>
    <w:rPr>
      <w:rFonts w:ascii="Garamond" w:eastAsia="Times New Roman" w:hAnsi="Garamond" w:cs="Times New Roman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A1E07"/>
    <w:rPr>
      <w:rFonts w:ascii="Garamond" w:eastAsia="Times New Roman" w:hAnsi="Garamond" w:cs="Times New Roman"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A1E0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A1E07"/>
    <w:rPr>
      <w:rFonts w:ascii="Segoe UI" w:hAnsi="Segoe UI" w:cs="Segoe UI"/>
      <w:sz w:val="18"/>
      <w:szCs w:val="18"/>
    </w:rPr>
  </w:style>
  <w:style w:type="table" w:styleId="TableGrid">
    <w:name w:val="Table Grid"/>
    <w:aliases w:val="MWMO Table"/>
    <w:basedOn w:val="TableNormal"/>
    <w:uiPriority w:val="39"/>
    <w:rsid w:val="004F524D"/>
    <w:pPr>
      <w:spacing w:after="0" w:line="240" w:lineRule="auto"/>
    </w:pPr>
    <w:rPr>
      <w:rFonts w:ascii="Noto Serif" w:hAnsi="Noto Serif"/>
      <w:sz w:val="18"/>
    </w:rPr>
    <w:tblPr>
      <w:tblStyleRowBandSize w:val="1"/>
      <w:tblBorders>
        <w:top w:val="single" w:sz="4" w:space="0" w:color="A6A6A6" w:themeColor="background1" w:themeShade="A6"/>
        <w:left w:val="single" w:sz="4" w:space="0" w:color="A6A6A6" w:themeColor="background1" w:themeShade="A6"/>
        <w:bottom w:val="single" w:sz="4" w:space="0" w:color="A6A6A6" w:themeColor="background1" w:themeShade="A6"/>
        <w:right w:val="single" w:sz="4" w:space="0" w:color="A6A6A6" w:themeColor="background1" w:themeShade="A6"/>
        <w:insideH w:val="single" w:sz="4" w:space="0" w:color="A6A6A6" w:themeColor="background1" w:themeShade="A6"/>
        <w:insideV w:val="single" w:sz="4" w:space="0" w:color="A6A6A6" w:themeColor="background1" w:themeShade="A6"/>
      </w:tblBorders>
      <w:tblCellMar>
        <w:top w:w="144" w:type="dxa"/>
        <w:left w:w="144" w:type="dxa"/>
        <w:bottom w:w="144" w:type="dxa"/>
        <w:right w:w="144" w:type="dxa"/>
      </w:tblCellMar>
    </w:tblPr>
    <w:tcPr>
      <w:shd w:val="clear" w:color="auto" w:fill="E7E6E6" w:themeFill="background2"/>
    </w:tcPr>
    <w:tblStylePr w:type="firstRow">
      <w:rPr>
        <w:rFonts w:ascii="Open Sans" w:hAnsi="Open Sans"/>
        <w:b/>
        <w:sz w:val="20"/>
      </w:rPr>
    </w:tblStylePr>
    <w:tblStylePr w:type="band1Horz">
      <w:tblPr/>
      <w:tcPr>
        <w:shd w:val="clear" w:color="auto" w:fill="D9D9D9" w:themeFill="background1" w:themeFillShade="D9"/>
      </w:tcPr>
    </w:tblStylePr>
    <w:tblStylePr w:type="band2Horz">
      <w:tblPr/>
      <w:tcPr>
        <w:shd w:val="clear" w:color="auto" w:fill="F2F2F2" w:themeFill="background1" w:themeFillShade="F2"/>
      </w:tcPr>
    </w:tblStylePr>
  </w:style>
  <w:style w:type="paragraph" w:customStyle="1" w:styleId="SidebarH1">
    <w:name w:val="Sidebar H1"/>
    <w:basedOn w:val="Heading5"/>
    <w:link w:val="SidebarH1Char"/>
    <w:uiPriority w:val="38"/>
    <w:qFormat/>
    <w:rsid w:val="00CF52F4"/>
    <w:pPr>
      <w:spacing w:before="480" w:after="120" w:line="240" w:lineRule="auto"/>
      <w:contextualSpacing/>
    </w:pPr>
    <w:rPr>
      <w:b/>
      <w:color w:val="008FD4"/>
      <w:sz w:val="28"/>
    </w:rPr>
  </w:style>
  <w:style w:type="character" w:customStyle="1" w:styleId="SidebarH1Char">
    <w:name w:val="Sidebar H1 Char"/>
    <w:basedOn w:val="Heading5Char"/>
    <w:link w:val="SidebarH1"/>
    <w:uiPriority w:val="38"/>
    <w:rsid w:val="0041074B"/>
    <w:rPr>
      <w:rFonts w:ascii="Open Sans" w:eastAsiaTheme="majorEastAsia" w:hAnsi="Open Sans" w:cstheme="majorBidi"/>
      <w:b/>
      <w:color w:val="008FD4"/>
      <w:sz w:val="28"/>
    </w:rPr>
  </w:style>
  <w:style w:type="paragraph" w:customStyle="1" w:styleId="SidebarH2">
    <w:name w:val="Sidebar H2"/>
    <w:basedOn w:val="Heading6"/>
    <w:uiPriority w:val="38"/>
    <w:qFormat/>
    <w:rsid w:val="0041074B"/>
    <w:pPr>
      <w:spacing w:before="360" w:after="120" w:line="240" w:lineRule="auto"/>
      <w:contextualSpacing/>
    </w:pPr>
    <w:rPr>
      <w:rFonts w:ascii="Open Sans" w:hAnsi="Open Sans"/>
      <w:b/>
      <w:color w:val="008FD4"/>
      <w:sz w:val="24"/>
    </w:rPr>
  </w:style>
  <w:style w:type="paragraph" w:styleId="TableofFigures">
    <w:name w:val="table of figures"/>
    <w:basedOn w:val="Normal"/>
    <w:next w:val="Normal"/>
    <w:uiPriority w:val="99"/>
    <w:unhideWhenUsed/>
    <w:rsid w:val="00CE640E"/>
    <w:pPr>
      <w:spacing w:after="0"/>
    </w:pPr>
    <w:rPr>
      <w:rFonts w:ascii="Open Sans" w:hAnsi="Open Sans"/>
    </w:rPr>
  </w:style>
  <w:style w:type="table" w:styleId="TableGridLight">
    <w:name w:val="Grid Table Light"/>
    <w:basedOn w:val="TableNormal"/>
    <w:uiPriority w:val="40"/>
    <w:rsid w:val="004F524D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styleId="TOC4">
    <w:name w:val="toc 4"/>
    <w:basedOn w:val="Normal"/>
    <w:next w:val="Normal"/>
    <w:autoRedefine/>
    <w:uiPriority w:val="39"/>
    <w:unhideWhenUsed/>
    <w:rsid w:val="00DD4EEF"/>
    <w:pPr>
      <w:spacing w:after="100"/>
      <w:ind w:left="864"/>
    </w:pPr>
    <w:rPr>
      <w:sz w:val="22"/>
    </w:rPr>
  </w:style>
  <w:style w:type="table" w:customStyle="1" w:styleId="MWMODefaultTableStyle">
    <w:name w:val="MWMO Default Table Style"/>
    <w:basedOn w:val="TableNormal"/>
    <w:uiPriority w:val="99"/>
    <w:rsid w:val="000A0873"/>
    <w:pPr>
      <w:spacing w:after="0" w:line="240" w:lineRule="auto"/>
      <w:ind w:left="0" w:firstLine="0"/>
    </w:pPr>
    <w:tblPr/>
    <w:tcPr>
      <w:shd w:val="clear" w:color="auto" w:fill="auto"/>
    </w:tcPr>
    <w:tblStylePr w:type="firstRow">
      <w:tblPr/>
      <w:tcPr>
        <w:tcBorders>
          <w:top w:val="nil"/>
        </w:tcBorders>
        <w:shd w:val="clear" w:color="auto" w:fill="auto"/>
      </w:tcPr>
    </w:tblStylePr>
  </w:style>
  <w:style w:type="table" w:styleId="ListTable6Colorful">
    <w:name w:val="List Table 6 Colorful"/>
    <w:basedOn w:val="TableNormal"/>
    <w:uiPriority w:val="51"/>
    <w:rsid w:val="000A0873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000000" w:themeColor="text1"/>
        <w:bottom w:val="single" w:sz="4" w:space="0" w:color="000000" w:themeColor="text1"/>
      </w:tblBorders>
    </w:tblPr>
    <w:tblStylePr w:type="firstRow">
      <w:rPr>
        <w:b/>
        <w:bCs/>
      </w:rPr>
      <w:tblPr/>
      <w:tcPr>
        <w:tcBorders>
          <w:bottom w:val="single" w:sz="4" w:space="0" w:color="000000" w:themeColor="text1"/>
        </w:tcBorders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paragraph" w:customStyle="1" w:styleId="TableHeading">
    <w:name w:val="Table Heading"/>
    <w:basedOn w:val="Caption"/>
    <w:uiPriority w:val="36"/>
    <w:qFormat/>
    <w:rsid w:val="00F326BF"/>
    <w:pPr>
      <w:spacing w:before="480" w:after="120"/>
    </w:pPr>
  </w:style>
  <w:style w:type="paragraph" w:styleId="Header">
    <w:name w:val="header"/>
    <w:basedOn w:val="Normal"/>
    <w:link w:val="HeaderChar"/>
    <w:uiPriority w:val="99"/>
    <w:unhideWhenUsed/>
    <w:rsid w:val="004176D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176D3"/>
    <w:rPr>
      <w:rFonts w:ascii="Noto Serif" w:hAnsi="Noto Serif"/>
      <w:sz w:val="20"/>
    </w:rPr>
  </w:style>
  <w:style w:type="paragraph" w:styleId="Footer">
    <w:name w:val="footer"/>
    <w:basedOn w:val="Normal"/>
    <w:link w:val="FooterChar"/>
    <w:uiPriority w:val="99"/>
    <w:unhideWhenUsed/>
    <w:rsid w:val="004176D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176D3"/>
    <w:rPr>
      <w:rFonts w:ascii="Noto Serif" w:hAnsi="Noto Serif"/>
      <w:sz w:val="20"/>
    </w:rPr>
  </w:style>
  <w:style w:type="paragraph" w:customStyle="1" w:styleId="PRBodyText">
    <w:name w:val="PR Body Text"/>
    <w:basedOn w:val="Normal"/>
    <w:qFormat/>
    <w:rsid w:val="00BE02A2"/>
    <w:pPr>
      <w:spacing w:before="120"/>
    </w:p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87D3F"/>
    <w:pPr>
      <w:spacing w:after="240"/>
    </w:pPr>
    <w:rPr>
      <w:rFonts w:ascii="Noto Serif" w:eastAsiaTheme="minorHAnsi" w:hAnsi="Noto Serif" w:cstheme="minorBidi"/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87D3F"/>
    <w:rPr>
      <w:rFonts w:ascii="Noto Serif" w:eastAsia="Times New Roman" w:hAnsi="Noto Serif" w:cs="Times New Roman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50961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928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415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381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920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463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18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265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145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690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321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30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546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parkconnection.org/" TargetMode="External"/><Relationship Id="rId18" Type="http://schemas.openxmlformats.org/officeDocument/2006/relationships/hyperlink" Target="https://www.wildernessinquiry.org/" TargetMode="External"/><Relationship Id="rId3" Type="http://schemas.openxmlformats.org/officeDocument/2006/relationships/numbering" Target="numbering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hyperlink" Target="mailto:nbusse@mwmo.org" TargetMode="External"/><Relationship Id="rId17" Type="http://schemas.openxmlformats.org/officeDocument/2006/relationships/image" Target="media/image4.png"/><Relationship Id="rId2" Type="http://schemas.openxmlformats.org/officeDocument/2006/relationships/customXml" Target="../customXml/item2.xml"/><Relationship Id="rId16" Type="http://schemas.openxmlformats.org/officeDocument/2006/relationships/image" Target="media/image3.png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cookiecart.org/" TargetMode="External"/><Relationship Id="rId5" Type="http://schemas.openxmlformats.org/officeDocument/2006/relationships/settings" Target="settings.xml"/><Relationship Id="rId15" Type="http://schemas.openxmlformats.org/officeDocument/2006/relationships/hyperlink" Target="https://www.nps.gov/" TargetMode="External"/><Relationship Id="rId10" Type="http://schemas.openxmlformats.org/officeDocument/2006/relationships/header" Target="header2.xml"/><Relationship Id="rId19" Type="http://schemas.openxmlformats.org/officeDocument/2006/relationships/image" Target="media/image5.png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image" Target="media/image2.jpeg"/><Relationship Id="rId22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6" Type="http://schemas.openxmlformats.org/officeDocument/2006/relationships/font" Target="fonts/font16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S:\Communications\Graphic%20Standards\Templates\Word%20(2016)\News%20Release%20(2016)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?mso-contentType ?>
<FormTemplates xmlns="http://schemas.microsoft.com/sharepoint/v3/contenttype/forms">
  <Display>DocumentLibraryForm</Display>
  <Edit>AssetEditForm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01C3C56-10DB-49F7-B061-44D8728D078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61B70F45-4564-44EA-82A2-92D82B5503B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News Release (2016)</Template>
  <TotalTime>1</TotalTime>
  <Pages>2</Pages>
  <Words>318</Words>
  <Characters>1818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MWMO News Release</vt:lpstr>
    </vt:vector>
  </TitlesOfParts>
  <Company/>
  <LinksUpToDate>false</LinksUpToDate>
  <CharactersWithSpaces>2132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MWMO News Release</dc:title>
  <dc:subject>News Release</dc:subject>
  <dc:creator>Nick Busse</dc:creator>
  <cp:keywords>MWMO</cp:keywords>
  <dc:description/>
  <cp:lastModifiedBy>Nick Busse</cp:lastModifiedBy>
  <cp:revision>2</cp:revision>
  <cp:lastPrinted>2017-05-23T13:51:00Z</cp:lastPrinted>
  <dcterms:created xsi:type="dcterms:W3CDTF">2018-05-02T18:20:00Z</dcterms:created>
  <dcterms:modified xsi:type="dcterms:W3CDTF">2018-05-02T18:20:00Z</dcterms:modified>
  <cp:ver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mplateID">
    <vt:lpwstr>TC027869999991</vt:lpwstr>
  </property>
</Properties>
</file>